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B730F0" wp14:editId="77DD728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19835" cy="983615"/>
            <wp:effectExtent l="0" t="0" r="0" b="6985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ind w:left="5400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3604B" w:rsidRDefault="00EE543F" w:rsidP="0063604B">
      <w:pPr>
        <w:tabs>
          <w:tab w:val="left" w:pos="5103"/>
          <w:tab w:val="center" w:pos="5529"/>
          <w:tab w:val="right" w:pos="8306"/>
        </w:tabs>
        <w:spacing w:after="0" w:line="240" w:lineRule="auto"/>
        <w:ind w:left="5670"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EE543F" w:rsidRPr="0063604B" w:rsidRDefault="00EE543F" w:rsidP="0063604B">
      <w:pPr>
        <w:tabs>
          <w:tab w:val="left" w:pos="5103"/>
          <w:tab w:val="center" w:pos="5529"/>
          <w:tab w:val="right" w:pos="8306"/>
        </w:tabs>
        <w:spacing w:after="0" w:line="240" w:lineRule="auto"/>
        <w:ind w:left="5670" w:firstLine="567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63604B">
        <w:rPr>
          <w:rFonts w:ascii="Tahoma" w:eastAsia="Times New Roman" w:hAnsi="Tahoma" w:cs="Tahoma"/>
          <w:b/>
          <w:sz w:val="20"/>
          <w:szCs w:val="20"/>
          <w:lang w:eastAsia="ru-RU"/>
        </w:rPr>
        <w:t>УТВЕРЖДАЮ</w:t>
      </w:r>
    </w:p>
    <w:p w:rsidR="00EE543F" w:rsidRDefault="00EE543F" w:rsidP="0063604B">
      <w:pPr>
        <w:tabs>
          <w:tab w:val="left" w:pos="5103"/>
          <w:tab w:val="center" w:pos="5529"/>
          <w:tab w:val="right" w:pos="8306"/>
        </w:tabs>
        <w:spacing w:after="0" w:line="240" w:lineRule="auto"/>
        <w:ind w:left="5670"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lang w:eastAsia="ru-RU"/>
        </w:rPr>
        <w:tab/>
        <w:t>Председатель Закупочной комиссии</w:t>
      </w:r>
    </w:p>
    <w:p w:rsidR="0063604B" w:rsidRPr="00E7752B" w:rsidRDefault="0063604B" w:rsidP="0063604B">
      <w:pPr>
        <w:tabs>
          <w:tab w:val="left" w:pos="5103"/>
          <w:tab w:val="center" w:pos="5529"/>
          <w:tab w:val="right" w:pos="8306"/>
        </w:tabs>
        <w:spacing w:after="0" w:line="240" w:lineRule="auto"/>
        <w:ind w:left="5670"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7752B" w:rsidRDefault="00EE543F" w:rsidP="0063604B">
      <w:pPr>
        <w:tabs>
          <w:tab w:val="left" w:pos="5103"/>
          <w:tab w:val="center" w:pos="5529"/>
          <w:tab w:val="right" w:pos="8306"/>
        </w:tabs>
        <w:spacing w:after="0" w:line="240" w:lineRule="auto"/>
        <w:ind w:left="5670"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___________________   М.В. Науман</w:t>
      </w:r>
    </w:p>
    <w:p w:rsidR="00EE543F" w:rsidRPr="00E7752B" w:rsidRDefault="00EE543F" w:rsidP="0063604B">
      <w:pPr>
        <w:tabs>
          <w:tab w:val="left" w:pos="5103"/>
          <w:tab w:val="center" w:pos="5529"/>
          <w:tab w:val="right" w:pos="8306"/>
        </w:tabs>
        <w:spacing w:after="0" w:line="240" w:lineRule="auto"/>
        <w:ind w:left="5670"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«</w:t>
      </w:r>
      <w:r w:rsidR="00C33DAB">
        <w:rPr>
          <w:rFonts w:ascii="Tahoma" w:eastAsia="Times New Roman" w:hAnsi="Tahoma" w:cs="Tahoma"/>
          <w:sz w:val="20"/>
          <w:szCs w:val="20"/>
          <w:u w:val="single"/>
          <w:lang w:eastAsia="ru-RU"/>
        </w:rPr>
        <w:t>16</w:t>
      </w:r>
      <w:proofErr w:type="gramStart"/>
      <w:r>
        <w:rPr>
          <w:rFonts w:ascii="Tahoma" w:eastAsia="Times New Roman" w:hAnsi="Tahoma" w:cs="Tahoma"/>
          <w:sz w:val="20"/>
          <w:szCs w:val="20"/>
          <w:lang w:eastAsia="ru-RU"/>
        </w:rPr>
        <w:t>_</w:t>
      </w:r>
      <w:r w:rsidR="00C33DAB">
        <w:rPr>
          <w:rFonts w:ascii="Tahoma" w:eastAsia="Times New Roman" w:hAnsi="Tahoma" w:cs="Tahoma"/>
          <w:sz w:val="20"/>
          <w:szCs w:val="20"/>
          <w:lang w:eastAsia="ru-RU"/>
        </w:rPr>
        <w:t>»</w:t>
      </w:r>
      <w:r>
        <w:rPr>
          <w:rFonts w:ascii="Tahoma" w:eastAsia="Times New Roman" w:hAnsi="Tahoma" w:cs="Tahoma"/>
          <w:sz w:val="20"/>
          <w:szCs w:val="20"/>
          <w:lang w:eastAsia="ru-RU"/>
        </w:rPr>
        <w:t>_</w:t>
      </w:r>
      <w:proofErr w:type="gramEnd"/>
      <w:r>
        <w:rPr>
          <w:rFonts w:ascii="Tahoma" w:eastAsia="Times New Roman" w:hAnsi="Tahoma" w:cs="Tahoma"/>
          <w:sz w:val="20"/>
          <w:szCs w:val="20"/>
          <w:lang w:eastAsia="ru-RU"/>
        </w:rPr>
        <w:t>__</w:t>
      </w:r>
      <w:r w:rsidR="00C33DA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C33DAB">
        <w:rPr>
          <w:rFonts w:ascii="Tahoma" w:eastAsia="Times New Roman" w:hAnsi="Tahoma" w:cs="Tahoma"/>
          <w:sz w:val="20"/>
          <w:szCs w:val="20"/>
          <w:u w:val="single"/>
          <w:lang w:eastAsia="ru-RU"/>
        </w:rPr>
        <w:t xml:space="preserve">      ноября</w:t>
      </w:r>
      <w:r w:rsidR="00C33DAB">
        <w:rPr>
          <w:rFonts w:ascii="Tahoma" w:eastAsia="Times New Roman" w:hAnsi="Tahoma" w:cs="Tahoma"/>
          <w:sz w:val="20"/>
          <w:szCs w:val="20"/>
          <w:lang w:eastAsia="ru-RU"/>
        </w:rPr>
        <w:t>_______</w:t>
      </w:r>
      <w:r w:rsidRPr="00E7752B">
        <w:rPr>
          <w:rFonts w:ascii="Tahoma" w:eastAsia="Times New Roman" w:hAnsi="Tahoma" w:cs="Tahoma"/>
          <w:sz w:val="20"/>
          <w:szCs w:val="20"/>
          <w:lang w:eastAsia="ru-RU"/>
        </w:rPr>
        <w:t xml:space="preserve"> 201</w:t>
      </w:r>
      <w:r w:rsidR="00B52E14">
        <w:rPr>
          <w:rFonts w:ascii="Tahoma" w:eastAsia="Times New Roman" w:hAnsi="Tahoma" w:cs="Tahoma"/>
          <w:sz w:val="20"/>
          <w:szCs w:val="20"/>
          <w:lang w:eastAsia="ru-RU"/>
        </w:rPr>
        <w:t>8</w:t>
      </w:r>
      <w:r>
        <w:rPr>
          <w:rFonts w:ascii="Tahoma" w:eastAsia="Times New Roman" w:hAnsi="Tahoma" w:cs="Tahoma"/>
          <w:sz w:val="20"/>
          <w:szCs w:val="20"/>
          <w:lang w:eastAsia="ru-RU"/>
        </w:rPr>
        <w:t>г.</w:t>
      </w:r>
    </w:p>
    <w:p w:rsidR="00EE543F" w:rsidRPr="00EE543F" w:rsidRDefault="00EE543F" w:rsidP="00EE543F">
      <w:pPr>
        <w:tabs>
          <w:tab w:val="left" w:pos="5103"/>
          <w:tab w:val="center" w:pos="5529"/>
          <w:tab w:val="right" w:pos="830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Default="00EE543F" w:rsidP="00EE543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F5591E" w:rsidRPr="00EE543F" w:rsidRDefault="00F5591E" w:rsidP="00EE543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b/>
          <w:sz w:val="20"/>
          <w:szCs w:val="20"/>
          <w:lang w:eastAsia="ru-RU"/>
        </w:rPr>
        <w:t>ПРОТОКОЛ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27"/>
        <w:gridCol w:w="3081"/>
        <w:gridCol w:w="477"/>
        <w:gridCol w:w="2721"/>
      </w:tblGrid>
      <w:tr w:rsidR="00EE543F" w:rsidRPr="00EE543F" w:rsidTr="00B275F4">
        <w:tc>
          <w:tcPr>
            <w:tcW w:w="3327" w:type="dxa"/>
            <w:shd w:val="clear" w:color="auto" w:fill="auto"/>
          </w:tcPr>
          <w:p w:rsidR="00EE543F" w:rsidRPr="00EE543F" w:rsidRDefault="00EE543F" w:rsidP="00217CBA">
            <w:pPr>
              <w:spacing w:before="24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EE543F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«</w:t>
            </w:r>
            <w:r w:rsidR="00217CB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14</w:t>
            </w:r>
            <w:r w:rsidRPr="00EE543F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» </w:t>
            </w:r>
            <w:r w:rsidR="004D09E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ноября</w:t>
            </w:r>
            <w:r w:rsidRPr="00EE543F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201</w:t>
            </w:r>
            <w:r w:rsidR="00B52E14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8</w:t>
            </w:r>
            <w:r w:rsidRPr="00EE543F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3081" w:type="dxa"/>
            <w:shd w:val="clear" w:color="auto" w:fill="auto"/>
          </w:tcPr>
          <w:p w:rsidR="00EE543F" w:rsidRPr="00EE543F" w:rsidRDefault="00EE543F" w:rsidP="00EE543F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EE543F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г. Норильск</w:t>
            </w:r>
          </w:p>
        </w:tc>
        <w:tc>
          <w:tcPr>
            <w:tcW w:w="477" w:type="dxa"/>
            <w:shd w:val="clear" w:color="auto" w:fill="auto"/>
          </w:tcPr>
          <w:p w:rsidR="00EE543F" w:rsidRPr="00EE543F" w:rsidRDefault="00EE543F" w:rsidP="00EE543F">
            <w:pPr>
              <w:spacing w:before="24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shd w:val="clear" w:color="auto" w:fill="auto"/>
          </w:tcPr>
          <w:p w:rsidR="00EE543F" w:rsidRPr="00EE543F" w:rsidRDefault="00EE543F" w:rsidP="00217CBA">
            <w:pPr>
              <w:spacing w:before="240"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EE543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</w:t>
            </w:r>
            <w:r w:rsidRPr="00EE543F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№ </w:t>
            </w:r>
            <w:r w:rsidR="004D09E3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НГП/</w:t>
            </w:r>
            <w:r w:rsidR="00217CBA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133-пр-ззк</w:t>
            </w:r>
          </w:p>
        </w:tc>
      </w:tr>
    </w:tbl>
    <w:p w:rsidR="00EE543F" w:rsidRPr="00EE543F" w:rsidRDefault="00EE543F" w:rsidP="00EE543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EE543F" w:rsidRPr="00EE543F" w:rsidRDefault="00EE543F" w:rsidP="00EE543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b/>
          <w:sz w:val="20"/>
          <w:szCs w:val="20"/>
          <w:lang w:eastAsia="ru-RU"/>
        </w:rPr>
        <w:t>Заседания Закупочной комиссии</w:t>
      </w:r>
      <w:r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  <w:r w:rsidRPr="00EE543F">
        <w:rPr>
          <w:rFonts w:ascii="Tahoma" w:eastAsia="Times New Roman" w:hAnsi="Tahoma" w:cs="Tahoma"/>
          <w:b/>
          <w:sz w:val="20"/>
          <w:szCs w:val="20"/>
          <w:lang w:eastAsia="ru-RU"/>
        </w:rPr>
        <w:t>оценочная стадия рассмотрения заявок</w:t>
      </w:r>
    </w:p>
    <w:p w:rsidR="00EE543F" w:rsidRPr="00EE543F" w:rsidRDefault="00EE543F" w:rsidP="00EE543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EE543F" w:rsidRPr="00EE543F" w:rsidRDefault="00EE543F" w:rsidP="00EE543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b/>
          <w:sz w:val="20"/>
          <w:szCs w:val="20"/>
          <w:lang w:eastAsia="ru-RU"/>
        </w:rPr>
        <w:t>НАЗВАНИЕ ЗАКУПОЧНОЙ ПРОЦЕДУРЫ:</w:t>
      </w: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473C8D" w:rsidRPr="00473C8D">
        <w:rPr>
          <w:rFonts w:ascii="Tahoma" w:eastAsia="Times New Roman" w:hAnsi="Tahoma" w:cs="Tahoma"/>
          <w:sz w:val="20"/>
          <w:szCs w:val="20"/>
          <w:lang w:eastAsia="ru-RU"/>
        </w:rPr>
        <w:t>Запрос цен на оказание услуг связи по доступу к сети Интернет в 2019 - 2020 году.</w:t>
      </w:r>
    </w:p>
    <w:p w:rsidR="00EE543F" w:rsidRPr="00EE543F" w:rsidRDefault="00EE543F" w:rsidP="00EE543F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Присутствовали:</w:t>
      </w: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Председатель Закупочной комиссии</w:t>
      </w: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4D09E3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Науман Максим Владимирович, заместитель Генерального директора по экономике и финансам</w:t>
      </w: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ru-RU"/>
        </w:rPr>
        <w:t>Ч</w:t>
      </w:r>
      <w:r w:rsidRPr="00E7752B">
        <w:rPr>
          <w:rFonts w:ascii="Tahoma" w:eastAsia="Times New Roman" w:hAnsi="Tahoma" w:cs="Tahoma"/>
          <w:sz w:val="20"/>
          <w:szCs w:val="20"/>
          <w:u w:val="single"/>
          <w:lang w:eastAsia="ru-RU"/>
        </w:rPr>
        <w:t>лены Закупочной комиссии</w:t>
      </w:r>
    </w:p>
    <w:p w:rsidR="004D09E3" w:rsidRPr="00E7752B" w:rsidRDefault="00473C8D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73C8D">
        <w:rPr>
          <w:rFonts w:ascii="Tahoma" w:eastAsia="Times New Roman" w:hAnsi="Tahoma" w:cs="Tahoma"/>
          <w:sz w:val="20"/>
          <w:szCs w:val="20"/>
          <w:lang w:eastAsia="ru-RU"/>
        </w:rPr>
        <w:t>Ярославцева Светлана Сергеевна, Руководитель по направлению, Департамент информационных технологий ПАО «ГМК «Норильский никель»</w:t>
      </w:r>
      <w:r w:rsidRPr="00E7752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Гришин Андрей Владимирович</w:t>
      </w: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, начальник УИТиС;</w:t>
      </w: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Косован Татьяна Александровна, начальник отдела</w:t>
      </w:r>
      <w:r w:rsidRPr="00E7752B">
        <w:rPr>
          <w:rFonts w:ascii="Tahoma" w:hAnsi="Tahoma" w:cs="Tahoma"/>
        </w:rPr>
        <w:t xml:space="preserve"> </w:t>
      </w: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расчета тарифов и ценообразования ПЭУ;</w:t>
      </w:r>
    </w:p>
    <w:p w:rsidR="004D09E3" w:rsidRPr="00E7752B" w:rsidRDefault="00473C8D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73C8D">
        <w:rPr>
          <w:rFonts w:ascii="Tahoma" w:eastAsia="Times New Roman" w:hAnsi="Tahoma" w:cs="Tahoma"/>
          <w:sz w:val="20"/>
          <w:szCs w:val="20"/>
          <w:lang w:eastAsia="ru-RU"/>
        </w:rPr>
        <w:t>Берко Олег Владимирович, ведущий специалист отдела расследований и экономической защиты УБиР;</w:t>
      </w:r>
    </w:p>
    <w:p w:rsidR="004D09E3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Аминов Станислав Сергеевич,</w:t>
      </w:r>
      <w:r w:rsidRPr="00E7752B">
        <w:rPr>
          <w:rFonts w:ascii="Tahoma" w:hAnsi="Tahoma" w:cs="Tahoma"/>
        </w:rPr>
        <w:t xml:space="preserve"> </w:t>
      </w:r>
      <w:r w:rsidRPr="00E7752B">
        <w:rPr>
          <w:rFonts w:ascii="Tahoma" w:eastAsia="Times New Roman" w:hAnsi="Tahoma" w:cs="Tahoma"/>
          <w:sz w:val="20"/>
          <w:szCs w:val="20"/>
          <w:lang w:eastAsia="ru-RU"/>
        </w:rPr>
        <w:t>начальник УЗДиДР;</w:t>
      </w: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ru-RU"/>
        </w:rPr>
      </w:pPr>
      <w:r w:rsidRPr="00E7752B">
        <w:rPr>
          <w:rFonts w:ascii="Tahoma" w:eastAsia="Times New Roman" w:hAnsi="Tahoma" w:cs="Tahoma"/>
          <w:sz w:val="20"/>
          <w:szCs w:val="20"/>
          <w:u w:val="single"/>
          <w:lang w:eastAsia="ru-RU"/>
        </w:rPr>
        <w:t>Секретарь закупочной комиссии:</w:t>
      </w:r>
    </w:p>
    <w:p w:rsidR="004D09E3" w:rsidRPr="00E7752B" w:rsidRDefault="00473C8D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73C8D">
        <w:rPr>
          <w:rFonts w:ascii="Tahoma" w:eastAsia="Times New Roman" w:hAnsi="Tahoma" w:cs="Tahoma"/>
          <w:sz w:val="20"/>
          <w:szCs w:val="20"/>
          <w:lang w:eastAsia="ru-RU"/>
        </w:rPr>
        <w:t xml:space="preserve">Гольцев Артур Анатольевич, ведущий инженер БАПГ НЦ </w:t>
      </w:r>
      <w:proofErr w:type="spellStart"/>
      <w:r w:rsidRPr="00473C8D">
        <w:rPr>
          <w:rFonts w:ascii="Tahoma" w:eastAsia="Times New Roman" w:hAnsi="Tahoma" w:cs="Tahoma"/>
          <w:sz w:val="20"/>
          <w:szCs w:val="20"/>
          <w:lang w:eastAsia="ru-RU"/>
        </w:rPr>
        <w:t>СЭССиТ</w:t>
      </w:r>
      <w:proofErr w:type="spellEnd"/>
      <w:r w:rsidRPr="00473C8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proofErr w:type="spellStart"/>
      <w:r w:rsidRPr="00473C8D">
        <w:rPr>
          <w:rFonts w:ascii="Tahoma" w:eastAsia="Times New Roman" w:hAnsi="Tahoma" w:cs="Tahoma"/>
          <w:sz w:val="20"/>
          <w:szCs w:val="20"/>
          <w:lang w:eastAsia="ru-RU"/>
        </w:rPr>
        <w:t>УИТиС</w:t>
      </w:r>
      <w:proofErr w:type="spellEnd"/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D09E3" w:rsidRPr="00E7752B" w:rsidRDefault="004D09E3" w:rsidP="004D09E3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02D12">
        <w:rPr>
          <w:rFonts w:ascii="Tahoma" w:eastAsia="Times New Roman" w:hAnsi="Tahoma" w:cs="Tahoma"/>
          <w:sz w:val="20"/>
          <w:szCs w:val="20"/>
          <w:lang w:eastAsia="ru-RU"/>
        </w:rPr>
        <w:t xml:space="preserve">Из </w:t>
      </w:r>
      <w:r w:rsidR="00102D12" w:rsidRPr="00102D12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Pr="00102D12">
        <w:rPr>
          <w:rFonts w:ascii="Tahoma" w:eastAsia="Times New Roman" w:hAnsi="Tahoma" w:cs="Tahoma"/>
          <w:sz w:val="20"/>
          <w:szCs w:val="20"/>
          <w:lang w:eastAsia="ru-RU"/>
        </w:rPr>
        <w:t xml:space="preserve"> членов Закупочной комиссии присутствовали 6 человек. Кворум имеется.</w:t>
      </w:r>
    </w:p>
    <w:p w:rsidR="00EE543F" w:rsidRPr="00EE543F" w:rsidRDefault="00EE543F" w:rsidP="00EE543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543F" w:rsidRPr="00EE543F" w:rsidRDefault="00EE543F" w:rsidP="00EE543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highlight w:val="yellow"/>
          <w:lang w:eastAsia="ru-RU"/>
        </w:rPr>
      </w:pPr>
    </w:p>
    <w:p w:rsidR="00EE543F" w:rsidRPr="00EE543F" w:rsidRDefault="00EE543F" w:rsidP="00EE543F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b/>
          <w:sz w:val="20"/>
          <w:szCs w:val="20"/>
          <w:lang w:eastAsia="ru-RU"/>
        </w:rPr>
        <w:t>ПОВЕСТКА ЗАСЕДАНИЯ:</w:t>
      </w:r>
    </w:p>
    <w:p w:rsidR="00B52E14" w:rsidRDefault="00B52E14" w:rsidP="00EE543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Рассмотрение результатов проверки УБиР</w:t>
      </w:r>
    </w:p>
    <w:p w:rsidR="00EE543F" w:rsidRPr="00EE543F" w:rsidRDefault="00EE543F" w:rsidP="00EE543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sz w:val="20"/>
          <w:szCs w:val="20"/>
          <w:lang w:eastAsia="ru-RU"/>
        </w:rPr>
        <w:t>Определение победителя закупки.</w:t>
      </w:r>
    </w:p>
    <w:p w:rsidR="00EE543F" w:rsidRPr="00EE543F" w:rsidRDefault="00EE543F" w:rsidP="00EE543F">
      <w:pPr>
        <w:spacing w:after="0" w:line="240" w:lineRule="auto"/>
        <w:ind w:left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3604B" w:rsidRDefault="0063604B" w:rsidP="0063604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3604B">
        <w:rPr>
          <w:rFonts w:ascii="Tahoma" w:hAnsi="Tahoma" w:cs="Tahoma"/>
          <w:b/>
          <w:sz w:val="20"/>
          <w:szCs w:val="20"/>
        </w:rPr>
        <w:t>По пункту 1 повестки</w:t>
      </w:r>
      <w:r>
        <w:rPr>
          <w:rFonts w:ascii="Tahoma" w:hAnsi="Tahoma" w:cs="Tahoma"/>
          <w:b/>
          <w:sz w:val="20"/>
          <w:szCs w:val="20"/>
        </w:rPr>
        <w:t>:</w:t>
      </w:r>
    </w:p>
    <w:p w:rsidR="00EE543F" w:rsidRDefault="0063604B" w:rsidP="0063604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E543F">
        <w:rPr>
          <w:rFonts w:ascii="Tahoma" w:hAnsi="Tahoma" w:cs="Tahoma"/>
          <w:b/>
          <w:sz w:val="20"/>
          <w:szCs w:val="20"/>
        </w:rPr>
        <w:t>РАССМОТРЕЛИ</w:t>
      </w:r>
      <w:r w:rsidR="00EE543F" w:rsidRPr="00EE543F">
        <w:rPr>
          <w:rFonts w:ascii="Tahoma" w:hAnsi="Tahoma" w:cs="Tahoma"/>
          <w:b/>
          <w:sz w:val="20"/>
          <w:szCs w:val="20"/>
        </w:rPr>
        <w:t>:</w:t>
      </w:r>
    </w:p>
    <w:p w:rsidR="0063604B" w:rsidRDefault="00B52E14" w:rsidP="0063604B">
      <w:pPr>
        <w:ind w:firstLine="426"/>
        <w:jc w:val="both"/>
        <w:rPr>
          <w:rFonts w:ascii="Tahoma" w:hAnsi="Tahoma" w:cs="Tahoma"/>
          <w:sz w:val="20"/>
          <w:szCs w:val="20"/>
        </w:rPr>
      </w:pPr>
      <w:r w:rsidRPr="0063604B">
        <w:rPr>
          <w:rFonts w:ascii="Tahoma" w:hAnsi="Tahoma" w:cs="Tahoma"/>
          <w:sz w:val="20"/>
          <w:szCs w:val="20"/>
        </w:rPr>
        <w:t>Управлением безопасности и режима проведена проверка благонадежности, платежеспособности и финансовой устойчивости участников запроса цен</w:t>
      </w:r>
      <w:r w:rsidR="0063604B">
        <w:rPr>
          <w:rFonts w:ascii="Tahoma" w:hAnsi="Tahoma" w:cs="Tahoma"/>
          <w:sz w:val="20"/>
          <w:szCs w:val="20"/>
        </w:rPr>
        <w:t>.</w:t>
      </w:r>
    </w:p>
    <w:p w:rsidR="0063604B" w:rsidRPr="0063604B" w:rsidRDefault="0063604B" w:rsidP="0063604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3604B">
        <w:rPr>
          <w:rFonts w:ascii="Tahoma" w:hAnsi="Tahoma" w:cs="Tahoma"/>
          <w:b/>
          <w:sz w:val="20"/>
          <w:szCs w:val="20"/>
        </w:rPr>
        <w:t>РЕШИЛИ:</w:t>
      </w:r>
    </w:p>
    <w:p w:rsidR="00B52E14" w:rsidRPr="0063604B" w:rsidRDefault="0063604B" w:rsidP="0063604B">
      <w:pPr>
        <w:spacing w:after="0" w:line="240" w:lineRule="auto"/>
        <w:ind w:firstLine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</w:t>
      </w:r>
      <w:r w:rsidR="00B52E14" w:rsidRPr="0063604B">
        <w:rPr>
          <w:rFonts w:ascii="Tahoma" w:hAnsi="Tahoma" w:cs="Tahoma"/>
          <w:sz w:val="20"/>
          <w:szCs w:val="20"/>
        </w:rPr>
        <w:t>опус</w:t>
      </w:r>
      <w:r>
        <w:rPr>
          <w:rFonts w:ascii="Tahoma" w:hAnsi="Tahoma" w:cs="Tahoma"/>
          <w:sz w:val="20"/>
          <w:szCs w:val="20"/>
        </w:rPr>
        <w:t>тить</w:t>
      </w:r>
      <w:r w:rsidR="00B52E14" w:rsidRPr="0063604B">
        <w:rPr>
          <w:rFonts w:ascii="Tahoma" w:hAnsi="Tahoma" w:cs="Tahoma"/>
          <w:sz w:val="20"/>
          <w:szCs w:val="20"/>
        </w:rPr>
        <w:t xml:space="preserve"> АО «Норильск-Телеком»</w:t>
      </w:r>
      <w:r w:rsidR="008A7F67" w:rsidRPr="0063604B">
        <w:rPr>
          <w:rFonts w:ascii="Tahoma" w:hAnsi="Tahoma" w:cs="Tahoma"/>
          <w:sz w:val="20"/>
          <w:szCs w:val="20"/>
        </w:rPr>
        <w:t xml:space="preserve"> </w:t>
      </w:r>
      <w:r w:rsidR="00B52E14" w:rsidRPr="0063604B">
        <w:rPr>
          <w:rFonts w:ascii="Tahoma" w:hAnsi="Tahoma" w:cs="Tahoma"/>
          <w:sz w:val="20"/>
          <w:szCs w:val="20"/>
        </w:rPr>
        <w:t>и ПАО «</w:t>
      </w:r>
      <w:r w:rsidR="00682E6E" w:rsidRPr="0063604B">
        <w:rPr>
          <w:rFonts w:ascii="Tahoma" w:hAnsi="Tahoma" w:cs="Tahoma"/>
          <w:sz w:val="20"/>
          <w:szCs w:val="20"/>
        </w:rPr>
        <w:t>Мобильные</w:t>
      </w:r>
      <w:r w:rsidR="00B52E14" w:rsidRPr="0063604B">
        <w:rPr>
          <w:rFonts w:ascii="Tahoma" w:hAnsi="Tahoma" w:cs="Tahoma"/>
          <w:sz w:val="20"/>
          <w:szCs w:val="20"/>
        </w:rPr>
        <w:t xml:space="preserve"> ТелеСистемы» к дальнейшим процедурам закупки.</w:t>
      </w:r>
    </w:p>
    <w:p w:rsidR="0063604B" w:rsidRPr="0063604B" w:rsidRDefault="0063604B" w:rsidP="0063604B">
      <w:pPr>
        <w:pStyle w:val="a3"/>
        <w:spacing w:after="0" w:line="240" w:lineRule="auto"/>
        <w:ind w:left="426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</w:p>
    <w:p w:rsidR="0063604B" w:rsidRPr="0063604B" w:rsidRDefault="0063604B" w:rsidP="0063604B">
      <w:pPr>
        <w:pStyle w:val="a3"/>
        <w:spacing w:after="0" w:line="240" w:lineRule="auto"/>
        <w:ind w:left="426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</w:p>
    <w:p w:rsidR="0063604B" w:rsidRPr="0063604B" w:rsidRDefault="0063604B" w:rsidP="0063604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3604B">
        <w:rPr>
          <w:rFonts w:ascii="Tahoma" w:hAnsi="Tahoma" w:cs="Tahoma"/>
          <w:b/>
          <w:sz w:val="20"/>
          <w:szCs w:val="20"/>
        </w:rPr>
        <w:lastRenderedPageBreak/>
        <w:t xml:space="preserve">По пункту </w:t>
      </w:r>
      <w:r>
        <w:rPr>
          <w:rFonts w:ascii="Tahoma" w:hAnsi="Tahoma" w:cs="Tahoma"/>
          <w:b/>
          <w:sz w:val="20"/>
          <w:szCs w:val="20"/>
        </w:rPr>
        <w:t>2</w:t>
      </w:r>
      <w:r w:rsidRPr="0063604B">
        <w:rPr>
          <w:rFonts w:ascii="Tahoma" w:hAnsi="Tahoma" w:cs="Tahoma"/>
          <w:b/>
          <w:sz w:val="20"/>
          <w:szCs w:val="20"/>
        </w:rPr>
        <w:t xml:space="preserve"> повестки:</w:t>
      </w:r>
    </w:p>
    <w:p w:rsidR="0063604B" w:rsidRPr="0063604B" w:rsidRDefault="0063604B" w:rsidP="0063604B">
      <w:pPr>
        <w:spacing w:after="0" w:line="240" w:lineRule="auto"/>
        <w:jc w:val="both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  <w:r w:rsidRPr="0063604B">
        <w:rPr>
          <w:rFonts w:ascii="Tahoma" w:hAnsi="Tahoma" w:cs="Tahoma"/>
          <w:b/>
          <w:sz w:val="20"/>
          <w:szCs w:val="20"/>
        </w:rPr>
        <w:t>РАССМОТРЕЛИ:</w:t>
      </w:r>
    </w:p>
    <w:p w:rsidR="00473C8D" w:rsidRPr="0063604B" w:rsidRDefault="00B52E14" w:rsidP="0063604B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  <w:r w:rsidRPr="0063604B">
        <w:rPr>
          <w:rFonts w:ascii="Tahoma" w:hAnsi="Tahoma" w:cs="Tahoma"/>
          <w:sz w:val="20"/>
          <w:szCs w:val="20"/>
        </w:rPr>
        <w:t xml:space="preserve">В соответствии с п.17 Информационной </w:t>
      </w:r>
      <w:r w:rsidR="008605D3" w:rsidRPr="0063604B">
        <w:rPr>
          <w:rFonts w:ascii="Tahoma" w:hAnsi="Tahoma" w:cs="Tahoma"/>
          <w:sz w:val="20"/>
          <w:szCs w:val="20"/>
        </w:rPr>
        <w:t xml:space="preserve">карты </w:t>
      </w:r>
      <w:r w:rsidR="008A7F67" w:rsidRPr="0063604B">
        <w:rPr>
          <w:rFonts w:ascii="Tahoma" w:hAnsi="Tahoma" w:cs="Tahoma"/>
          <w:sz w:val="20"/>
          <w:szCs w:val="20"/>
        </w:rPr>
        <w:t>Участники,</w:t>
      </w:r>
      <w:r w:rsidR="008605D3" w:rsidRPr="0063604B">
        <w:rPr>
          <w:rFonts w:ascii="Tahoma" w:hAnsi="Tahoma" w:cs="Tahoma"/>
          <w:sz w:val="20"/>
          <w:szCs w:val="20"/>
        </w:rPr>
        <w:t xml:space="preserve"> прошедшие отборочную стадию запроса </w:t>
      </w:r>
      <w:r w:rsidR="008A7F67" w:rsidRPr="0063604B">
        <w:rPr>
          <w:rFonts w:ascii="Tahoma" w:hAnsi="Tahoma" w:cs="Tahoma"/>
          <w:sz w:val="20"/>
          <w:szCs w:val="20"/>
        </w:rPr>
        <w:t>цен допускаются</w:t>
      </w:r>
      <w:r w:rsidR="008605D3" w:rsidRPr="0063604B">
        <w:rPr>
          <w:rFonts w:ascii="Tahoma" w:hAnsi="Tahoma" w:cs="Tahoma"/>
          <w:sz w:val="20"/>
          <w:szCs w:val="20"/>
        </w:rPr>
        <w:t xml:space="preserve"> к переторжке. Победителем признается Участник, предложивший наименьшую стоимость закупки.</w:t>
      </w:r>
      <w:r w:rsidRPr="0063604B">
        <w:rPr>
          <w:rFonts w:ascii="Tahoma" w:hAnsi="Tahoma" w:cs="Tahoma"/>
          <w:sz w:val="20"/>
          <w:szCs w:val="20"/>
        </w:rPr>
        <w:t xml:space="preserve"> </w:t>
      </w:r>
      <w:r w:rsidR="00EE543F" w:rsidRPr="0063604B">
        <w:rPr>
          <w:rFonts w:ascii="Tahoma" w:hAnsi="Tahoma" w:cs="Tahoma"/>
          <w:sz w:val="20"/>
          <w:szCs w:val="20"/>
        </w:rPr>
        <w:t xml:space="preserve">По результатам проведенной переторжки получена следующая информация: </w:t>
      </w:r>
    </w:p>
    <w:p w:rsidR="00B52E14" w:rsidRDefault="00B52E14" w:rsidP="00EE543F">
      <w:pPr>
        <w:spacing w:after="0" w:line="240" w:lineRule="auto"/>
        <w:ind w:firstLine="720"/>
        <w:jc w:val="right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</w:p>
    <w:p w:rsidR="00EE543F" w:rsidRPr="00EE543F" w:rsidRDefault="00EE543F" w:rsidP="00EE543F">
      <w:pPr>
        <w:spacing w:after="0" w:line="240" w:lineRule="auto"/>
        <w:ind w:firstLine="720"/>
        <w:jc w:val="right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b/>
          <w:i/>
          <w:sz w:val="20"/>
          <w:szCs w:val="20"/>
          <w:lang w:eastAsia="ru-RU"/>
        </w:rPr>
        <w:t>в рублях, без учета НДС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2410"/>
        <w:gridCol w:w="2126"/>
      </w:tblGrid>
      <w:tr w:rsidR="00682E6E" w:rsidRPr="00E45B86" w:rsidTr="00BE59A5">
        <w:trPr>
          <w:cantSplit/>
          <w:trHeight w:val="1246"/>
          <w:jc w:val="center"/>
        </w:trPr>
        <w:tc>
          <w:tcPr>
            <w:tcW w:w="1413" w:type="dxa"/>
          </w:tcPr>
          <w:p w:rsidR="00682E6E" w:rsidRPr="00E45B86" w:rsidRDefault="00682E6E" w:rsidP="00EE54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Место участника</w:t>
            </w:r>
          </w:p>
        </w:tc>
        <w:tc>
          <w:tcPr>
            <w:tcW w:w="1843" w:type="dxa"/>
          </w:tcPr>
          <w:p w:rsidR="00682E6E" w:rsidRPr="00E45B86" w:rsidRDefault="00682E6E" w:rsidP="00EE54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B86">
              <w:rPr>
                <w:rFonts w:ascii="Tahoma" w:hAnsi="Tahoma" w:cs="Tahoma"/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4" w:type="dxa"/>
          </w:tcPr>
          <w:p w:rsidR="00682E6E" w:rsidRPr="00E45B86" w:rsidRDefault="00682E6E" w:rsidP="00EE54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5B86">
              <w:rPr>
                <w:rFonts w:ascii="Tahoma" w:hAnsi="Tahoma" w:cs="Tahoma"/>
                <w:b/>
                <w:sz w:val="20"/>
                <w:szCs w:val="20"/>
              </w:rPr>
              <w:t>Стоимость коммерческого предложения в составе заявки</w:t>
            </w:r>
          </w:p>
        </w:tc>
        <w:tc>
          <w:tcPr>
            <w:tcW w:w="2410" w:type="dxa"/>
          </w:tcPr>
          <w:p w:rsidR="00682E6E" w:rsidRPr="00E45B86" w:rsidRDefault="00682E6E" w:rsidP="00682E6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Снижение от первоначальной стоимости коммерческого предложения (%)</w:t>
            </w:r>
          </w:p>
        </w:tc>
        <w:tc>
          <w:tcPr>
            <w:tcW w:w="2126" w:type="dxa"/>
          </w:tcPr>
          <w:p w:rsidR="00682E6E" w:rsidRPr="00E45B86" w:rsidRDefault="00682E6E" w:rsidP="00EE54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5B86">
              <w:rPr>
                <w:rFonts w:ascii="Tahoma" w:hAnsi="Tahoma" w:cs="Tahoma"/>
                <w:b/>
                <w:sz w:val="20"/>
                <w:szCs w:val="20"/>
              </w:rPr>
              <w:t>Итоговая стоимость коммерческого предложения</w:t>
            </w:r>
          </w:p>
        </w:tc>
      </w:tr>
      <w:tr w:rsidR="00682E6E" w:rsidRPr="00E45B86" w:rsidTr="00CF02BE">
        <w:trPr>
          <w:cantSplit/>
          <w:trHeight w:val="185"/>
          <w:jc w:val="center"/>
        </w:trPr>
        <w:tc>
          <w:tcPr>
            <w:tcW w:w="1413" w:type="dxa"/>
          </w:tcPr>
          <w:p w:rsidR="00682E6E" w:rsidRPr="00E45B86" w:rsidRDefault="00682E6E" w:rsidP="00E45B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82E6E" w:rsidRPr="00E45B86" w:rsidRDefault="00682E6E" w:rsidP="00E45B8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5B86">
              <w:rPr>
                <w:rFonts w:ascii="Tahoma" w:hAnsi="Tahoma" w:cs="Tahoma"/>
                <w:sz w:val="20"/>
                <w:szCs w:val="20"/>
              </w:rPr>
              <w:t>ПАО «Мобильные ТелеСистемы»</w:t>
            </w:r>
          </w:p>
        </w:tc>
        <w:tc>
          <w:tcPr>
            <w:tcW w:w="1984" w:type="dxa"/>
          </w:tcPr>
          <w:p w:rsidR="00682E6E" w:rsidRPr="00E45B86" w:rsidRDefault="00682E6E" w:rsidP="00E45B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5B86">
              <w:rPr>
                <w:rFonts w:ascii="Tahoma" w:hAnsi="Tahoma" w:cs="Tahoma"/>
                <w:sz w:val="20"/>
                <w:szCs w:val="20"/>
              </w:rPr>
              <w:t>1 932 192,00</w:t>
            </w:r>
          </w:p>
        </w:tc>
        <w:tc>
          <w:tcPr>
            <w:tcW w:w="2410" w:type="dxa"/>
          </w:tcPr>
          <w:p w:rsidR="00682E6E" w:rsidRPr="00E45B86" w:rsidRDefault="00682E6E" w:rsidP="00E45B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25,48</w:t>
            </w:r>
          </w:p>
        </w:tc>
        <w:tc>
          <w:tcPr>
            <w:tcW w:w="2126" w:type="dxa"/>
          </w:tcPr>
          <w:p w:rsidR="00682E6E" w:rsidRPr="00E45B86" w:rsidRDefault="00682E6E" w:rsidP="00E45B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45B8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1 440 000,00</w:t>
            </w:r>
          </w:p>
        </w:tc>
      </w:tr>
      <w:tr w:rsidR="00682E6E" w:rsidRPr="00E45B86" w:rsidTr="00CF02BE">
        <w:trPr>
          <w:cantSplit/>
          <w:trHeight w:val="267"/>
          <w:jc w:val="center"/>
        </w:trPr>
        <w:tc>
          <w:tcPr>
            <w:tcW w:w="1413" w:type="dxa"/>
          </w:tcPr>
          <w:p w:rsidR="00682E6E" w:rsidRPr="00E45B86" w:rsidRDefault="00682E6E" w:rsidP="00682E6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82E6E" w:rsidRPr="00E45B86" w:rsidRDefault="00682E6E" w:rsidP="00682E6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5B86">
              <w:rPr>
                <w:rFonts w:ascii="Tahoma" w:hAnsi="Tahoma" w:cs="Tahoma"/>
                <w:sz w:val="20"/>
                <w:szCs w:val="20"/>
              </w:rPr>
              <w:t>АО «Норильск-Телеком»</w:t>
            </w:r>
          </w:p>
        </w:tc>
        <w:tc>
          <w:tcPr>
            <w:tcW w:w="1984" w:type="dxa"/>
          </w:tcPr>
          <w:p w:rsidR="00682E6E" w:rsidRPr="00E45B86" w:rsidRDefault="00682E6E" w:rsidP="00682E6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5B86">
              <w:rPr>
                <w:rFonts w:ascii="Tahoma" w:hAnsi="Tahoma" w:cs="Tahoma"/>
                <w:sz w:val="20"/>
                <w:szCs w:val="20"/>
              </w:rPr>
              <w:t>2 051 048, 00</w:t>
            </w:r>
          </w:p>
        </w:tc>
        <w:tc>
          <w:tcPr>
            <w:tcW w:w="2410" w:type="dxa"/>
          </w:tcPr>
          <w:p w:rsidR="00682E6E" w:rsidRPr="00E45B86" w:rsidRDefault="00682E6E" w:rsidP="00682E6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682E6E" w:rsidRPr="00E45B86" w:rsidRDefault="00682E6E" w:rsidP="00682E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45B86">
              <w:rPr>
                <w:rFonts w:ascii="Tahoma" w:hAnsi="Tahoma" w:cs="Tahoma"/>
                <w:sz w:val="20"/>
                <w:szCs w:val="20"/>
              </w:rPr>
              <w:t>2 051 048, 00</w:t>
            </w:r>
          </w:p>
        </w:tc>
      </w:tr>
    </w:tbl>
    <w:p w:rsidR="00473C8D" w:rsidRPr="00E45B86" w:rsidRDefault="00473C8D" w:rsidP="00EE543F">
      <w:pPr>
        <w:spacing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</w:p>
    <w:p w:rsidR="00EE543F" w:rsidRPr="0063604B" w:rsidRDefault="00EE543F" w:rsidP="00E45B86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63604B">
        <w:rPr>
          <w:rFonts w:ascii="Tahoma" w:hAnsi="Tahoma" w:cs="Tahoma"/>
          <w:b/>
          <w:sz w:val="20"/>
          <w:szCs w:val="20"/>
        </w:rPr>
        <w:t>РЕШИЛИ:</w:t>
      </w:r>
    </w:p>
    <w:p w:rsidR="00EE543F" w:rsidRPr="00EE543F" w:rsidRDefault="00EE543F" w:rsidP="00AC34E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Признать победителем закупки по результатам полученных итоговых коммерческих предложений - </w:t>
      </w:r>
      <w:r w:rsidR="00AC34E5" w:rsidRPr="00ED5B4F">
        <w:rPr>
          <w:rFonts w:ascii="Tahoma" w:hAnsi="Tahoma" w:cs="Tahoma"/>
          <w:sz w:val="18"/>
          <w:szCs w:val="18"/>
        </w:rPr>
        <w:t>ПАО «Мобильные ТелеСистемы»</w:t>
      </w:r>
      <w:r w:rsidRPr="00EE543F">
        <w:rPr>
          <w:rFonts w:ascii="Tahoma" w:eastAsia="Times New Roman" w:hAnsi="Tahoma" w:cs="Tahoma"/>
          <w:i/>
          <w:sz w:val="20"/>
          <w:szCs w:val="20"/>
          <w:lang w:eastAsia="ru-RU"/>
        </w:rPr>
        <w:t>.</w:t>
      </w:r>
    </w:p>
    <w:p w:rsidR="00EE543F" w:rsidRPr="00EE543F" w:rsidRDefault="00EE543F" w:rsidP="00AC34E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Считать занявшим 2 место </w:t>
      </w:r>
      <w:r w:rsidR="00AC34E5" w:rsidRPr="00ED5B4F">
        <w:rPr>
          <w:rFonts w:ascii="Tahoma" w:hAnsi="Tahoma" w:cs="Tahoma"/>
          <w:sz w:val="18"/>
          <w:szCs w:val="18"/>
        </w:rPr>
        <w:t>АО «Норильск-Телеком»</w:t>
      </w:r>
      <w:r w:rsidRPr="00EE543F">
        <w:rPr>
          <w:rFonts w:ascii="Tahoma" w:eastAsia="Times New Roman" w:hAnsi="Tahoma" w:cs="Tahoma"/>
          <w:i/>
          <w:sz w:val="20"/>
          <w:szCs w:val="20"/>
          <w:lang w:eastAsia="ru-RU"/>
        </w:rPr>
        <w:t>.</w:t>
      </w:r>
    </w:p>
    <w:p w:rsidR="00EE543F" w:rsidRPr="00EE543F" w:rsidRDefault="00EE543F" w:rsidP="00AC34E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Заключить договор на </w:t>
      </w:r>
      <w:r w:rsidR="00AC34E5" w:rsidRPr="00ED5B4F">
        <w:rPr>
          <w:rFonts w:ascii="Tahoma" w:eastAsia="Times New Roman" w:hAnsi="Tahoma" w:cs="Tahoma"/>
          <w:sz w:val="20"/>
          <w:szCs w:val="20"/>
          <w:lang w:eastAsia="ru-RU"/>
        </w:rPr>
        <w:t>оказание услуг связи по доступу к сети Интернет</w:t>
      </w: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EE543F"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  <w:t xml:space="preserve">с </w:t>
      </w:r>
      <w:r w:rsidR="00AC34E5" w:rsidRPr="00ED5B4F">
        <w:rPr>
          <w:rFonts w:ascii="Tahoma" w:hAnsi="Tahoma" w:cs="Tahoma"/>
          <w:sz w:val="18"/>
          <w:szCs w:val="18"/>
        </w:rPr>
        <w:t>ПАО «Мобильные ТелеСистемы»</w:t>
      </w:r>
      <w:r w:rsidRPr="00EE543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на сумму </w:t>
      </w:r>
      <w:r w:rsidR="00811F8A">
        <w:rPr>
          <w:rFonts w:ascii="Tahoma" w:eastAsia="Times New Roman" w:hAnsi="Tahoma" w:cs="Tahoma"/>
          <w:sz w:val="20"/>
          <w:szCs w:val="20"/>
          <w:lang w:eastAsia="ru-RU"/>
        </w:rPr>
        <w:t>1 440 000,00</w:t>
      </w:r>
      <w:r w:rsidRPr="00811F8A">
        <w:rPr>
          <w:rFonts w:ascii="Tahoma" w:eastAsia="Times New Roman" w:hAnsi="Tahoma" w:cs="Tahoma"/>
          <w:sz w:val="20"/>
          <w:szCs w:val="20"/>
          <w:lang w:eastAsia="ru-RU"/>
        </w:rPr>
        <w:t xml:space="preserve"> без учета НДС.</w:t>
      </w: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EE543F" w:rsidRPr="00EE543F" w:rsidRDefault="00AC34E5" w:rsidP="00AC34E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D5B4F">
        <w:rPr>
          <w:rFonts w:ascii="Tahoma" w:eastAsia="Times New Roman" w:hAnsi="Tahoma" w:cs="Tahoma"/>
          <w:sz w:val="20"/>
          <w:szCs w:val="20"/>
          <w:lang w:eastAsia="ru-RU"/>
        </w:rPr>
        <w:t>Р</w:t>
      </w:r>
      <w:r w:rsidR="00EE543F" w:rsidRPr="00EE543F">
        <w:rPr>
          <w:rFonts w:ascii="Tahoma" w:eastAsia="Times New Roman" w:hAnsi="Tahoma" w:cs="Tahoma"/>
          <w:sz w:val="20"/>
          <w:szCs w:val="20"/>
          <w:lang w:eastAsia="ru-RU"/>
        </w:rPr>
        <w:t>азместить в единой информационной системе настоящий протокол.</w:t>
      </w:r>
    </w:p>
    <w:p w:rsidR="00EE543F" w:rsidRPr="00EE543F" w:rsidRDefault="00EE543F" w:rsidP="00EE543F">
      <w:pPr>
        <w:tabs>
          <w:tab w:val="left" w:pos="851"/>
        </w:tabs>
        <w:spacing w:after="0" w:line="240" w:lineRule="auto"/>
        <w:ind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b/>
          <w:sz w:val="20"/>
          <w:szCs w:val="20"/>
          <w:lang w:eastAsia="ru-RU"/>
        </w:rPr>
        <w:t>Срок:</w:t>
      </w: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 в течение 3 (трёх) дней с момента подписания настоящего протокола.</w:t>
      </w:r>
    </w:p>
    <w:p w:rsidR="00EE543F" w:rsidRPr="00EE543F" w:rsidRDefault="00EE543F" w:rsidP="00AC34E5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Секретарю Закупочной комиссии направить официальное уведомление в адрес </w:t>
      </w:r>
      <w:r w:rsidR="00ED5B4F" w:rsidRPr="00ED5B4F">
        <w:rPr>
          <w:rFonts w:ascii="Tahoma" w:hAnsi="Tahoma" w:cs="Tahoma"/>
          <w:sz w:val="18"/>
          <w:szCs w:val="18"/>
        </w:rPr>
        <w:t>ПАО «Мобильные ТелеСистемы»</w:t>
      </w:r>
      <w:r w:rsidRPr="00EE543F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 xml:space="preserve"> </w:t>
      </w:r>
      <w:r w:rsidRPr="00EE543F">
        <w:rPr>
          <w:rFonts w:ascii="Tahoma" w:eastAsia="Times New Roman" w:hAnsi="Tahoma" w:cs="Tahoma"/>
          <w:sz w:val="20"/>
          <w:szCs w:val="20"/>
          <w:lang w:eastAsia="ru-RU"/>
        </w:rPr>
        <w:t>о признании его победителем.</w:t>
      </w:r>
    </w:p>
    <w:p w:rsidR="00EE543F" w:rsidRPr="00EE543F" w:rsidRDefault="00EE543F" w:rsidP="00EE543F">
      <w:pPr>
        <w:tabs>
          <w:tab w:val="left" w:pos="851"/>
        </w:tabs>
        <w:spacing w:after="0" w:line="240" w:lineRule="auto"/>
        <w:ind w:firstLine="567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b/>
          <w:sz w:val="20"/>
          <w:szCs w:val="20"/>
          <w:lang w:eastAsia="ru-RU"/>
        </w:rPr>
        <w:t>Срок:</w:t>
      </w:r>
      <w:r w:rsidRPr="00EE543F">
        <w:rPr>
          <w:rFonts w:ascii="Tahoma" w:eastAsia="Times New Roman" w:hAnsi="Tahoma" w:cs="Tahoma"/>
          <w:sz w:val="20"/>
          <w:szCs w:val="20"/>
          <w:lang w:eastAsia="ru-RU"/>
        </w:rPr>
        <w:t xml:space="preserve"> в течение 3 (трёх) дней с момента размещения в единой информационной системе настоящего протокола.</w:t>
      </w:r>
    </w:p>
    <w:p w:rsidR="00EE543F" w:rsidRPr="00EE543F" w:rsidRDefault="00EE543F" w:rsidP="00EE543F">
      <w:pPr>
        <w:tabs>
          <w:tab w:val="left" w:pos="851"/>
        </w:tabs>
        <w:spacing w:after="0" w:line="240" w:lineRule="auto"/>
        <w:ind w:firstLine="567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EE543F" w:rsidRPr="00EE543F" w:rsidRDefault="00EE543F" w:rsidP="00EE543F">
      <w:pPr>
        <w:spacing w:after="0" w:line="240" w:lineRule="auto"/>
        <w:ind w:firstLine="720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Повестка заседания исчерпана. </w:t>
      </w:r>
    </w:p>
    <w:p w:rsidR="00EE543F" w:rsidRPr="00EE543F" w:rsidRDefault="00EE543F" w:rsidP="00EE543F">
      <w:pPr>
        <w:spacing w:after="0" w:line="240" w:lineRule="auto"/>
        <w:ind w:firstLine="720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Заседание </w:t>
      </w:r>
      <w:r w:rsidRPr="00ED5B4F">
        <w:rPr>
          <w:rFonts w:ascii="Tahoma" w:eastAsia="Times New Roman" w:hAnsi="Tahoma" w:cs="Tahoma"/>
          <w:i/>
          <w:sz w:val="20"/>
          <w:szCs w:val="20"/>
          <w:lang w:eastAsia="ru-RU"/>
        </w:rPr>
        <w:t>Закупочной комиссии</w:t>
      </w:r>
      <w:r w:rsidRPr="00EE543F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закрыто.</w:t>
      </w:r>
    </w:p>
    <w:p w:rsidR="00EE543F" w:rsidRPr="00EE543F" w:rsidRDefault="00EE543F" w:rsidP="00EE543F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EE543F">
        <w:rPr>
          <w:rFonts w:ascii="Tahoma" w:eastAsia="Times New Roman" w:hAnsi="Tahoma" w:cs="Tahoma"/>
          <w:i/>
          <w:sz w:val="20"/>
          <w:szCs w:val="20"/>
          <w:lang w:eastAsia="ru-RU"/>
        </w:rPr>
        <w:t>Решения приняты единогласно.</w:t>
      </w:r>
    </w:p>
    <w:p w:rsidR="00EE543F" w:rsidRPr="00EE543F" w:rsidRDefault="00EE543F" w:rsidP="00EE543F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sz w:val="20"/>
          <w:szCs w:val="20"/>
          <w:lang w:eastAsia="ru-RU"/>
        </w:rPr>
      </w:pPr>
    </w:p>
    <w:p w:rsidR="00EE543F" w:rsidRPr="00EE543F" w:rsidRDefault="00EE543F" w:rsidP="00EE543F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sz w:val="20"/>
          <w:szCs w:val="20"/>
          <w:highlight w:val="yellow"/>
          <w:lang w:eastAsia="ru-RU"/>
        </w:rPr>
      </w:pPr>
    </w:p>
    <w:p w:rsidR="00EE543F" w:rsidRPr="00EE543F" w:rsidRDefault="00EE543F" w:rsidP="00EE543F">
      <w:pPr>
        <w:tabs>
          <w:tab w:val="left" w:pos="709"/>
          <w:tab w:val="left" w:pos="851"/>
        </w:tabs>
        <w:spacing w:after="0" w:line="240" w:lineRule="auto"/>
        <w:ind w:left="567"/>
        <w:jc w:val="center"/>
        <w:rPr>
          <w:rFonts w:ascii="Tahoma" w:eastAsia="Times New Roman" w:hAnsi="Tahoma" w:cs="Tahoma"/>
          <w:i/>
          <w:sz w:val="20"/>
          <w:szCs w:val="20"/>
          <w:highlight w:val="yellow"/>
          <w:lang w:eastAsia="ru-RU"/>
        </w:rPr>
      </w:pPr>
    </w:p>
    <w:p w:rsidR="00ED5B4F" w:rsidRDefault="00ED5B4F" w:rsidP="00ED5B4F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6172BC">
        <w:rPr>
          <w:rFonts w:ascii="Tahoma" w:eastAsia="Times New Roman" w:hAnsi="Tahoma" w:cs="Tahoma"/>
          <w:sz w:val="20"/>
          <w:szCs w:val="20"/>
          <w:lang w:eastAsia="ru-RU"/>
        </w:rPr>
        <w:t xml:space="preserve">Секретарь Закупочной комиссии                                                                              </w:t>
      </w:r>
      <w:r w:rsidR="00473C8D">
        <w:rPr>
          <w:rFonts w:ascii="Tahoma" w:eastAsia="Times New Roman" w:hAnsi="Tahoma" w:cs="Tahoma"/>
          <w:sz w:val="20"/>
          <w:szCs w:val="20"/>
          <w:lang w:eastAsia="ru-RU"/>
        </w:rPr>
        <w:t xml:space="preserve">     </w:t>
      </w:r>
      <w:r w:rsidRPr="006172B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473C8D">
        <w:rPr>
          <w:rFonts w:ascii="Tahoma" w:eastAsia="Times New Roman" w:hAnsi="Tahoma" w:cs="Tahoma"/>
          <w:sz w:val="20"/>
          <w:szCs w:val="20"/>
          <w:lang w:eastAsia="ru-RU"/>
        </w:rPr>
        <w:t>Гольцев А.А.</w:t>
      </w:r>
    </w:p>
    <w:p w:rsidR="00EE543F" w:rsidRPr="00EE543F" w:rsidRDefault="00EE543F" w:rsidP="00EE543F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highlight w:val="yellow"/>
          <w:lang w:eastAsia="ru-RU"/>
        </w:rPr>
      </w:pPr>
    </w:p>
    <w:p w:rsidR="00ED5B4F" w:rsidRDefault="00ED5B4F">
      <w:pPr>
        <w:rPr>
          <w:rFonts w:ascii="Tahoma" w:eastAsia="Times New Roman" w:hAnsi="Tahoma" w:cs="Tahoma"/>
          <w:b/>
          <w:sz w:val="20"/>
          <w:szCs w:val="20"/>
          <w:highlight w:val="yellow"/>
          <w:lang w:eastAsia="ru-RU"/>
        </w:rPr>
      </w:pPr>
      <w:bookmarkStart w:id="0" w:name="_GoBack"/>
      <w:bookmarkEnd w:id="0"/>
    </w:p>
    <w:sectPr w:rsidR="00ED5B4F" w:rsidSect="00473C8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B3ABF"/>
    <w:multiLevelType w:val="hybridMultilevel"/>
    <w:tmpl w:val="D13C9CFE"/>
    <w:lvl w:ilvl="0" w:tplc="684E04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14FA8"/>
    <w:multiLevelType w:val="hybridMultilevel"/>
    <w:tmpl w:val="1994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A78D6"/>
    <w:multiLevelType w:val="hybridMultilevel"/>
    <w:tmpl w:val="C018E90E"/>
    <w:lvl w:ilvl="0" w:tplc="5B346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88"/>
    <w:rsid w:val="00102D12"/>
    <w:rsid w:val="00160F2F"/>
    <w:rsid w:val="001C70CA"/>
    <w:rsid w:val="00217CBA"/>
    <w:rsid w:val="002E2874"/>
    <w:rsid w:val="00404B51"/>
    <w:rsid w:val="00473C8D"/>
    <w:rsid w:val="00484A2B"/>
    <w:rsid w:val="004D09E3"/>
    <w:rsid w:val="006166A0"/>
    <w:rsid w:val="0063604B"/>
    <w:rsid w:val="00682E6E"/>
    <w:rsid w:val="00811F8A"/>
    <w:rsid w:val="008605D3"/>
    <w:rsid w:val="008A7F67"/>
    <w:rsid w:val="00997688"/>
    <w:rsid w:val="009E4994"/>
    <w:rsid w:val="00AB1DCD"/>
    <w:rsid w:val="00AC34E5"/>
    <w:rsid w:val="00B52E14"/>
    <w:rsid w:val="00B56262"/>
    <w:rsid w:val="00BE59A5"/>
    <w:rsid w:val="00C33DAB"/>
    <w:rsid w:val="00C52646"/>
    <w:rsid w:val="00CC3A99"/>
    <w:rsid w:val="00CF02BE"/>
    <w:rsid w:val="00DA0D8B"/>
    <w:rsid w:val="00E14A5B"/>
    <w:rsid w:val="00E42715"/>
    <w:rsid w:val="00E45B86"/>
    <w:rsid w:val="00ED2C4C"/>
    <w:rsid w:val="00ED5B4F"/>
    <w:rsid w:val="00EE543F"/>
    <w:rsid w:val="00F125E1"/>
    <w:rsid w:val="00F5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6096C-99B6-4852-A93D-2B53FDB9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Курбаков</dc:creator>
  <cp:keywords/>
  <dc:description/>
  <cp:lastModifiedBy>Каримова К.В.</cp:lastModifiedBy>
  <cp:revision>3</cp:revision>
  <dcterms:created xsi:type="dcterms:W3CDTF">2018-11-15T02:12:00Z</dcterms:created>
  <dcterms:modified xsi:type="dcterms:W3CDTF">2018-11-15T08:19:00Z</dcterms:modified>
</cp:coreProperties>
</file>