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F8E87" w14:textId="43D8056C" w:rsidR="00C755F2" w:rsidRDefault="00E237E1" w:rsidP="004F198B">
      <w:pPr>
        <w:tabs>
          <w:tab w:val="center" w:pos="4153"/>
          <w:tab w:val="right" w:pos="830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A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54D235" wp14:editId="0AB9750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835" cy="983615"/>
            <wp:effectExtent l="0" t="0" r="0" b="6985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B8605" w14:textId="16BA2FC1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6113167" w14:textId="223180DE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6CA1101C" w14:textId="76351669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9F3FE40" w14:textId="77777777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06DD5A9" w14:textId="77777777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0AA8A57" w14:textId="77777777" w:rsidR="00505585" w:rsidRDefault="00505585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0DEDECB9" w14:textId="77777777" w:rsidR="002C05B5" w:rsidRDefault="002C05B5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989EC32" w14:textId="47513E48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УТВЕРЖДАЮ</w:t>
      </w:r>
    </w:p>
    <w:p w14:paraId="5B3703AB" w14:textId="12CF2D25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Председател</w:t>
      </w:r>
      <w:r w:rsidR="001C6A10" w:rsidRPr="003B2383">
        <w:rPr>
          <w:rFonts w:ascii="Tahoma" w:eastAsia="Times New Roman" w:hAnsi="Tahoma" w:cs="Tahoma"/>
          <w:sz w:val="20"/>
          <w:szCs w:val="20"/>
          <w:lang w:eastAsia="ru-RU"/>
        </w:rPr>
        <w:t>ь</w:t>
      </w:r>
    </w:p>
    <w:p w14:paraId="6894983A" w14:textId="3103A7E1" w:rsidR="00C755F2" w:rsidRPr="003B2383" w:rsidRDefault="005F3E4B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З</w:t>
      </w:r>
      <w:r w:rsidR="00C755F2" w:rsidRPr="003B2383">
        <w:rPr>
          <w:rFonts w:ascii="Tahoma" w:eastAsia="Times New Roman" w:hAnsi="Tahoma" w:cs="Tahoma"/>
          <w:sz w:val="20"/>
          <w:szCs w:val="20"/>
          <w:lang w:eastAsia="ru-RU"/>
        </w:rPr>
        <w:t>акупочной комиссии</w:t>
      </w:r>
    </w:p>
    <w:p w14:paraId="27A0D27F" w14:textId="77777777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FB81B6A" w14:textId="439FACBC" w:rsidR="00C755F2" w:rsidRDefault="00EE122F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_______________</w:t>
      </w:r>
      <w:r w:rsidR="00A76641">
        <w:rPr>
          <w:rFonts w:ascii="Tahoma" w:eastAsia="Times New Roman" w:hAnsi="Tahoma" w:cs="Tahoma"/>
          <w:sz w:val="20"/>
          <w:szCs w:val="20"/>
          <w:lang w:eastAsia="ru-RU"/>
        </w:rPr>
        <w:t>М.В</w:t>
      </w:r>
      <w:r w:rsidR="00686E84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="00A76641"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="00E87EB9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A76641">
        <w:rPr>
          <w:rFonts w:ascii="Tahoma" w:eastAsia="Times New Roman" w:hAnsi="Tahoma" w:cs="Tahoma"/>
          <w:sz w:val="20"/>
          <w:szCs w:val="20"/>
          <w:lang w:eastAsia="ru-RU"/>
        </w:rPr>
        <w:t>уман</w:t>
      </w:r>
    </w:p>
    <w:p w14:paraId="48B62575" w14:textId="77777777" w:rsidR="003B2383" w:rsidRPr="003B2383" w:rsidRDefault="003B2383" w:rsidP="004F198B">
      <w:pPr>
        <w:tabs>
          <w:tab w:val="center" w:pos="4153"/>
          <w:tab w:val="right" w:pos="8306"/>
        </w:tabs>
        <w:spacing w:after="0" w:line="240" w:lineRule="auto"/>
        <w:ind w:left="5400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500A413" w14:textId="1AC6BC8F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ind w:left="5400" w:firstLine="1688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«</w:t>
      </w:r>
      <w:r w:rsidR="00F022F0">
        <w:rPr>
          <w:rFonts w:ascii="Tahoma" w:eastAsia="Times New Roman" w:hAnsi="Tahoma" w:cs="Tahoma"/>
          <w:sz w:val="20"/>
          <w:szCs w:val="20"/>
          <w:lang w:eastAsia="ru-RU"/>
        </w:rPr>
        <w:t>_</w:t>
      </w:r>
      <w:r w:rsidR="00F022F0">
        <w:rPr>
          <w:rFonts w:ascii="Tahoma" w:eastAsia="Times New Roman" w:hAnsi="Tahoma" w:cs="Tahoma"/>
          <w:sz w:val="20"/>
          <w:szCs w:val="20"/>
          <w:u w:val="single"/>
          <w:lang w:eastAsia="ru-RU"/>
        </w:rPr>
        <w:t>07</w:t>
      </w:r>
      <w:r w:rsidR="00F022F0">
        <w:rPr>
          <w:rFonts w:ascii="Tahoma" w:eastAsia="Times New Roman" w:hAnsi="Tahoma" w:cs="Tahoma"/>
          <w:sz w:val="20"/>
          <w:szCs w:val="20"/>
          <w:lang w:eastAsia="ru-RU"/>
        </w:rPr>
        <w:t>_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»</w:t>
      </w:r>
      <w:r w:rsidR="00A76641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F022F0">
        <w:rPr>
          <w:rFonts w:ascii="Tahoma" w:eastAsia="Times New Roman" w:hAnsi="Tahoma" w:cs="Tahoma"/>
          <w:sz w:val="20"/>
          <w:szCs w:val="20"/>
          <w:lang w:eastAsia="ru-RU"/>
        </w:rPr>
        <w:t xml:space="preserve">   _</w:t>
      </w:r>
      <w:r w:rsidR="00F022F0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декабря</w:t>
      </w:r>
      <w:r w:rsidR="00760F6D">
        <w:rPr>
          <w:rFonts w:ascii="Tahoma" w:eastAsia="Times New Roman" w:hAnsi="Tahoma" w:cs="Tahoma"/>
          <w:sz w:val="20"/>
          <w:szCs w:val="20"/>
          <w:lang w:eastAsia="ru-RU"/>
        </w:rPr>
        <w:t>_</w:t>
      </w:r>
      <w:r w:rsidR="008912A6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F022F0">
        <w:rPr>
          <w:rFonts w:ascii="Tahoma" w:eastAsia="Times New Roman" w:hAnsi="Tahoma" w:cs="Tahoma"/>
          <w:sz w:val="20"/>
          <w:szCs w:val="20"/>
          <w:lang w:eastAsia="ru-RU"/>
        </w:rPr>
        <w:t xml:space="preserve">  </w:t>
      </w:r>
      <w:bookmarkStart w:id="0" w:name="_GoBack"/>
      <w:bookmarkEnd w:id="0"/>
      <w:r w:rsidR="00F022F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201</w:t>
      </w:r>
      <w:r w:rsidR="005D38FB" w:rsidRPr="003B2383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8912A6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г.</w:t>
      </w:r>
    </w:p>
    <w:p w14:paraId="74A33C53" w14:textId="77777777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contextualSpacing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75E8E8A" w14:textId="77777777" w:rsidR="00E612DF" w:rsidRPr="003B2383" w:rsidRDefault="00E612DF" w:rsidP="002C05B5">
      <w:pPr>
        <w:tabs>
          <w:tab w:val="center" w:pos="4153"/>
          <w:tab w:val="right" w:pos="8306"/>
        </w:tabs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54E2AAC" w14:textId="77777777" w:rsidR="00C755F2" w:rsidRPr="003B2383" w:rsidRDefault="00C755F2" w:rsidP="004F198B">
      <w:pPr>
        <w:tabs>
          <w:tab w:val="center" w:pos="4153"/>
          <w:tab w:val="right" w:pos="8306"/>
        </w:tabs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2C7DF54" w14:textId="77777777" w:rsidR="00C755F2" w:rsidRDefault="00C755F2" w:rsidP="004F198B">
      <w:p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b/>
          <w:sz w:val="20"/>
          <w:szCs w:val="20"/>
          <w:lang w:eastAsia="ru-RU"/>
        </w:rPr>
        <w:t>ПРОТОКОЛ</w:t>
      </w:r>
    </w:p>
    <w:p w14:paraId="63ECB58F" w14:textId="77777777" w:rsidR="00060C63" w:rsidRDefault="00BE50DE" w:rsidP="004F198B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заочного заседания Закупочной комиссии по подведению итогов запроса цен </w:t>
      </w:r>
    </w:p>
    <w:p w14:paraId="59B9947E" w14:textId="12F52ACE" w:rsidR="00BE50DE" w:rsidRPr="003B2383" w:rsidRDefault="00BE50DE" w:rsidP="004F198B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и определению победителя</w:t>
      </w:r>
    </w:p>
    <w:p w14:paraId="1326F647" w14:textId="77777777" w:rsidR="00BE50DE" w:rsidRPr="003B2383" w:rsidRDefault="00BE50DE" w:rsidP="004F198B">
      <w:p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tbl>
      <w:tblPr>
        <w:tblW w:w="10132" w:type="dxa"/>
        <w:tblLook w:val="01E0" w:firstRow="1" w:lastRow="1" w:firstColumn="1" w:lastColumn="1" w:noHBand="0" w:noVBand="0"/>
      </w:tblPr>
      <w:tblGrid>
        <w:gridCol w:w="3509"/>
        <w:gridCol w:w="3250"/>
        <w:gridCol w:w="503"/>
        <w:gridCol w:w="2870"/>
      </w:tblGrid>
      <w:tr w:rsidR="00C755F2" w:rsidRPr="003B2383" w14:paraId="220CFB97" w14:textId="77777777" w:rsidTr="009D6DF6">
        <w:trPr>
          <w:trHeight w:val="528"/>
        </w:trPr>
        <w:tc>
          <w:tcPr>
            <w:tcW w:w="3509" w:type="dxa"/>
            <w:shd w:val="clear" w:color="auto" w:fill="auto"/>
          </w:tcPr>
          <w:p w14:paraId="18CF6100" w14:textId="0B1F5761" w:rsidR="00C755F2" w:rsidRPr="003B2383" w:rsidRDefault="00655678" w:rsidP="00760F6D">
            <w:pPr>
              <w:spacing w:before="240" w:after="0" w:line="240" w:lineRule="auto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proofErr w:type="gramStart"/>
            <w:r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«</w:t>
            </w:r>
            <w:r w:rsidR="008860C3" w:rsidRPr="003B238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 xml:space="preserve"> </w:t>
            </w:r>
            <w:r w:rsidR="00F022F0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_</w:t>
            </w:r>
            <w:proofErr w:type="gramEnd"/>
            <w:r w:rsidR="00F022F0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ru-RU"/>
              </w:rPr>
              <w:t>03</w:t>
            </w:r>
            <w:r w:rsidR="00760F6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_</w:t>
            </w:r>
            <w:r w:rsidR="008860C3" w:rsidRPr="003B238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 xml:space="preserve"> 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» </w:t>
            </w:r>
            <w:r w:rsidR="00760F6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__</w:t>
            </w:r>
            <w:r w:rsidR="00F022F0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ru-RU"/>
              </w:rPr>
              <w:t>декабря</w:t>
            </w:r>
            <w:r w:rsidR="00F022F0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_</w:t>
            </w:r>
            <w:r w:rsidR="00760F6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_ 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201</w:t>
            </w:r>
            <w:r w:rsidR="005D38FB" w:rsidRPr="003B2383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8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250" w:type="dxa"/>
            <w:shd w:val="clear" w:color="auto" w:fill="auto"/>
          </w:tcPr>
          <w:p w14:paraId="66C8FB6A" w14:textId="2BA82EE6" w:rsidR="00C755F2" w:rsidRPr="003B2383" w:rsidRDefault="00CB3E73" w:rsidP="004F198B">
            <w:pPr>
              <w:spacing w:before="240" w:after="0" w:line="240" w:lineRule="auto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         </w:t>
            </w:r>
            <w:r w:rsidR="002754C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 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г. </w:t>
            </w:r>
            <w:r w:rsidR="00D04BB8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Норильск</w:t>
            </w:r>
          </w:p>
        </w:tc>
        <w:tc>
          <w:tcPr>
            <w:tcW w:w="503" w:type="dxa"/>
            <w:shd w:val="clear" w:color="auto" w:fill="auto"/>
          </w:tcPr>
          <w:p w14:paraId="4761F71C" w14:textId="77777777" w:rsidR="00C755F2" w:rsidRPr="003B2383" w:rsidRDefault="00C755F2" w:rsidP="004F198B">
            <w:pPr>
              <w:spacing w:before="240" w:after="0" w:line="240" w:lineRule="auto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shd w:val="clear" w:color="auto" w:fill="auto"/>
          </w:tcPr>
          <w:p w14:paraId="1451D2B4" w14:textId="4EA4FE3C" w:rsidR="00C755F2" w:rsidRPr="003B2383" w:rsidRDefault="009D6DF6" w:rsidP="00760F6D">
            <w:pPr>
              <w:spacing w:before="240"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    </w:t>
            </w:r>
            <w:r w:rsidR="00C755F2" w:rsidRPr="003B238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№ </w:t>
            </w:r>
            <w:r w:rsidR="00F022F0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НГП/140-пр</w:t>
            </w:r>
            <w:r w:rsidR="00760F6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F022F0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F022F0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ззк</w:t>
            </w:r>
            <w:proofErr w:type="spellEnd"/>
          </w:p>
        </w:tc>
      </w:tr>
    </w:tbl>
    <w:p w14:paraId="60922C2F" w14:textId="77777777" w:rsidR="00C755F2" w:rsidRPr="00BC2D78" w:rsidRDefault="00C755F2" w:rsidP="004F198B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57C2ADA4" w14:textId="418BBE2E" w:rsidR="005F3E4B" w:rsidRPr="00BC2D78" w:rsidRDefault="00C755F2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BC2D78">
        <w:rPr>
          <w:rFonts w:ascii="Tahoma" w:eastAsia="Times New Roman" w:hAnsi="Tahoma" w:cs="Tahoma"/>
          <w:b/>
          <w:sz w:val="20"/>
          <w:szCs w:val="20"/>
          <w:lang w:eastAsia="ru-RU"/>
        </w:rPr>
        <w:t>НАЗВАНИЕ ЗАКУПОЧНОЙ ПРОЦЕДУРЫ:</w:t>
      </w:r>
      <w:r w:rsidR="008912A6" w:rsidRPr="00BC2D7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760F6D">
        <w:rPr>
          <w:rFonts w:ascii="Tahoma" w:hAnsi="Tahoma" w:cs="Tahoma"/>
          <w:sz w:val="20"/>
          <w:szCs w:val="20"/>
        </w:rPr>
        <w:t>Ежемесячное обновление</w:t>
      </w:r>
      <w:r w:rsidR="00727383" w:rsidRPr="00727383">
        <w:rPr>
          <w:rFonts w:ascii="Tahoma" w:hAnsi="Tahoma" w:cs="Tahoma"/>
          <w:sz w:val="20"/>
          <w:szCs w:val="20"/>
        </w:rPr>
        <w:t xml:space="preserve"> установленных в АО</w:t>
      </w:r>
      <w:r w:rsidR="00760F6D">
        <w:rPr>
          <w:rFonts w:ascii="Tahoma" w:hAnsi="Tahoma" w:cs="Tahoma"/>
          <w:sz w:val="20"/>
          <w:szCs w:val="20"/>
        </w:rPr>
        <w:t> </w:t>
      </w:r>
      <w:r w:rsidR="00727383" w:rsidRPr="00727383">
        <w:rPr>
          <w:rFonts w:ascii="Tahoma" w:hAnsi="Tahoma" w:cs="Tahoma"/>
          <w:sz w:val="20"/>
          <w:szCs w:val="20"/>
        </w:rPr>
        <w:t>«Норильскгазпром» экземпляров ИСС «</w:t>
      </w:r>
      <w:proofErr w:type="spellStart"/>
      <w:r w:rsidR="00727383" w:rsidRPr="00727383">
        <w:rPr>
          <w:rFonts w:ascii="Tahoma" w:hAnsi="Tahoma" w:cs="Tahoma"/>
          <w:sz w:val="20"/>
          <w:szCs w:val="20"/>
        </w:rPr>
        <w:t>Техэксперт</w:t>
      </w:r>
      <w:proofErr w:type="spellEnd"/>
      <w:r w:rsidR="00727383" w:rsidRPr="00727383">
        <w:rPr>
          <w:rFonts w:ascii="Tahoma" w:hAnsi="Tahoma" w:cs="Tahoma"/>
          <w:sz w:val="20"/>
          <w:szCs w:val="20"/>
        </w:rPr>
        <w:t>»</w:t>
      </w:r>
      <w:r w:rsidR="00727383">
        <w:rPr>
          <w:rFonts w:ascii="Tahoma" w:hAnsi="Tahoma" w:cs="Tahoma"/>
          <w:sz w:val="20"/>
          <w:szCs w:val="20"/>
        </w:rPr>
        <w:t>.</w:t>
      </w:r>
    </w:p>
    <w:p w14:paraId="4A96D65C" w14:textId="6240EA15" w:rsidR="0045022F" w:rsidRPr="00BC2D78" w:rsidRDefault="0045022F" w:rsidP="004F198B">
      <w:pPr>
        <w:spacing w:after="0" w:line="240" w:lineRule="auto"/>
        <w:ind w:firstLine="426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BC2D78">
        <w:rPr>
          <w:rFonts w:ascii="Tahoma" w:hAnsi="Tahoma" w:cs="Tahoma"/>
          <w:sz w:val="20"/>
          <w:szCs w:val="20"/>
        </w:rPr>
        <w:t>Исполнитель закупки</w:t>
      </w:r>
      <w:r w:rsidR="005F3E4B" w:rsidRPr="00BC2D78">
        <w:rPr>
          <w:rFonts w:ascii="Tahoma" w:hAnsi="Tahoma" w:cs="Tahoma"/>
          <w:sz w:val="20"/>
          <w:szCs w:val="20"/>
        </w:rPr>
        <w:t>:</w:t>
      </w:r>
      <w:r w:rsidRPr="00BC2D78">
        <w:rPr>
          <w:rFonts w:ascii="Tahoma" w:hAnsi="Tahoma" w:cs="Tahoma"/>
          <w:sz w:val="20"/>
          <w:szCs w:val="20"/>
        </w:rPr>
        <w:t xml:space="preserve"> </w:t>
      </w:r>
      <w:r w:rsidR="00727383">
        <w:rPr>
          <w:rFonts w:ascii="Tahoma" w:hAnsi="Tahoma" w:cs="Tahoma"/>
          <w:sz w:val="20"/>
          <w:szCs w:val="20"/>
        </w:rPr>
        <w:t>ПТУ</w:t>
      </w:r>
      <w:r w:rsidR="00452564" w:rsidRPr="00BC2D78">
        <w:rPr>
          <w:rFonts w:ascii="Tahoma" w:hAnsi="Tahoma" w:cs="Tahoma"/>
          <w:sz w:val="20"/>
          <w:szCs w:val="20"/>
        </w:rPr>
        <w:t xml:space="preserve"> АО «</w:t>
      </w:r>
      <w:r w:rsidR="00727383">
        <w:rPr>
          <w:rFonts w:ascii="Tahoma" w:hAnsi="Tahoma" w:cs="Tahoma"/>
          <w:sz w:val="20"/>
          <w:szCs w:val="20"/>
        </w:rPr>
        <w:t>Норильскгазпром</w:t>
      </w:r>
      <w:r w:rsidR="00452564" w:rsidRPr="00BC2D78">
        <w:rPr>
          <w:rFonts w:ascii="Tahoma" w:hAnsi="Tahoma" w:cs="Tahoma"/>
          <w:sz w:val="20"/>
          <w:szCs w:val="20"/>
        </w:rPr>
        <w:t>»</w:t>
      </w:r>
      <w:r w:rsidRPr="00BC2D78">
        <w:rPr>
          <w:rFonts w:ascii="Tahoma" w:hAnsi="Tahoma" w:cs="Tahoma"/>
          <w:sz w:val="20"/>
          <w:szCs w:val="20"/>
        </w:rPr>
        <w:t>.</w:t>
      </w:r>
    </w:p>
    <w:p w14:paraId="1A35BAB8" w14:textId="632D5356" w:rsidR="00BC2D78" w:rsidRPr="00BC2D78" w:rsidRDefault="00BC2D78" w:rsidP="004F198B">
      <w:pPr>
        <w:pStyle w:val="af9"/>
        <w:spacing w:after="0"/>
        <w:ind w:firstLine="426"/>
        <w:contextualSpacing/>
        <w:jc w:val="both"/>
        <w:rPr>
          <w:rFonts w:ascii="Tahoma" w:hAnsi="Tahoma" w:cs="Tahoma"/>
        </w:rPr>
      </w:pPr>
      <w:r w:rsidRPr="00BC2D78">
        <w:rPr>
          <w:rFonts w:ascii="Tahoma" w:hAnsi="Tahoma" w:cs="Tahoma"/>
        </w:rPr>
        <w:t xml:space="preserve">Состав Закупочной комиссии: Науман М.В., </w:t>
      </w:r>
      <w:r w:rsidR="00727383">
        <w:rPr>
          <w:rFonts w:ascii="Tahoma" w:hAnsi="Tahoma" w:cs="Tahoma"/>
        </w:rPr>
        <w:t>Стригунов А.Г.</w:t>
      </w:r>
      <w:r w:rsidRPr="00BC2D78">
        <w:rPr>
          <w:rFonts w:ascii="Tahoma" w:hAnsi="Tahoma" w:cs="Tahoma"/>
        </w:rPr>
        <w:t>,</w:t>
      </w:r>
      <w:r w:rsidR="00727383">
        <w:rPr>
          <w:rFonts w:ascii="Tahoma" w:hAnsi="Tahoma" w:cs="Tahoma"/>
        </w:rPr>
        <w:t xml:space="preserve"> Малахов К.М</w:t>
      </w:r>
      <w:r w:rsidRPr="00BC2D78">
        <w:rPr>
          <w:rFonts w:ascii="Tahoma" w:hAnsi="Tahoma" w:cs="Tahoma"/>
        </w:rPr>
        <w:t xml:space="preserve">., </w:t>
      </w:r>
      <w:r w:rsidR="00727383">
        <w:rPr>
          <w:rFonts w:ascii="Tahoma" w:hAnsi="Tahoma" w:cs="Tahoma"/>
        </w:rPr>
        <w:t>Гращенко Ю.Н.</w:t>
      </w:r>
      <w:r w:rsidRPr="00BC2D78">
        <w:rPr>
          <w:rFonts w:ascii="Tahoma" w:hAnsi="Tahoma" w:cs="Tahoma"/>
        </w:rPr>
        <w:t xml:space="preserve">, </w:t>
      </w:r>
      <w:r w:rsidR="00727383">
        <w:rPr>
          <w:rFonts w:ascii="Tahoma" w:hAnsi="Tahoma" w:cs="Tahoma"/>
        </w:rPr>
        <w:t>Ларин В.В.</w:t>
      </w:r>
      <w:r w:rsidRPr="00BC2D7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br/>
      </w:r>
      <w:r w:rsidR="00727383">
        <w:rPr>
          <w:rFonts w:ascii="Tahoma" w:hAnsi="Tahoma" w:cs="Tahoma"/>
        </w:rPr>
        <w:t>Косован Т.А.</w:t>
      </w:r>
    </w:p>
    <w:p w14:paraId="5BAB5A20" w14:textId="77777777" w:rsidR="0045022F" w:rsidRPr="003B2383" w:rsidRDefault="0045022F" w:rsidP="004F198B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B0A7DC6" w14:textId="30A06F7F" w:rsidR="00C755F2" w:rsidRPr="003B2383" w:rsidRDefault="00C41E2B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Голосовали</w:t>
      </w:r>
      <w:r w:rsidR="00C755F2" w:rsidRPr="003B238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7C87E360" w14:textId="32FC2149" w:rsidR="00C755F2" w:rsidRPr="003B2383" w:rsidRDefault="00C755F2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Председатель </w:t>
      </w:r>
      <w:r w:rsidR="00DA3FA7"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Закупочной </w:t>
      </w:r>
      <w:r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комиссии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042AE0E6" w14:textId="43129C28" w:rsidR="00EE122F" w:rsidRPr="003B2383" w:rsidRDefault="00A76641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Науман М.В.</w:t>
      </w:r>
      <w:r w:rsidR="00452564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A8457A" w:rsidRPr="003B2383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="001D51A3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86E84" w:rsidRPr="003B2383">
        <w:rPr>
          <w:rFonts w:ascii="Tahoma" w:eastAsia="Times New Roman" w:hAnsi="Tahoma" w:cs="Tahoma"/>
          <w:sz w:val="20"/>
          <w:szCs w:val="20"/>
          <w:lang w:eastAsia="ru-RU"/>
        </w:rPr>
        <w:t>Зам</w:t>
      </w:r>
      <w:r w:rsidR="00727383">
        <w:rPr>
          <w:rFonts w:ascii="Tahoma" w:eastAsia="Times New Roman" w:hAnsi="Tahoma" w:cs="Tahoma"/>
          <w:sz w:val="20"/>
          <w:szCs w:val="20"/>
          <w:lang w:eastAsia="ru-RU"/>
        </w:rPr>
        <w:t>еститель</w:t>
      </w:r>
      <w:r w:rsidR="00686E84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BE51BD" w:rsidRPr="003B2383">
        <w:rPr>
          <w:rFonts w:ascii="Tahoma" w:hAnsi="Tahoma" w:cs="Tahoma"/>
          <w:sz w:val="20"/>
          <w:szCs w:val="20"/>
        </w:rPr>
        <w:t>Генерального директора</w:t>
      </w:r>
      <w:r w:rsidR="00686E84" w:rsidRPr="003B2383">
        <w:rPr>
          <w:rFonts w:ascii="Tahoma" w:hAnsi="Tahoma" w:cs="Tahoma"/>
          <w:sz w:val="20"/>
          <w:szCs w:val="20"/>
        </w:rPr>
        <w:t xml:space="preserve"> по экономике и финансам</w:t>
      </w:r>
      <w:r w:rsidR="00324C36">
        <w:rPr>
          <w:rFonts w:ascii="Tahoma" w:hAnsi="Tahoma" w:cs="Tahoma"/>
          <w:sz w:val="20"/>
          <w:szCs w:val="20"/>
        </w:rPr>
        <w:t>.</w:t>
      </w:r>
    </w:p>
    <w:p w14:paraId="7C029751" w14:textId="77777777" w:rsidR="00EE122F" w:rsidRPr="003B2383" w:rsidRDefault="00EE122F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</w:p>
    <w:p w14:paraId="0A73EE5F" w14:textId="77777777" w:rsidR="004E3EB7" w:rsidRPr="003B2383" w:rsidRDefault="004E3EB7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>Члены Закупочной комиссии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58418553" w14:textId="1690F9EB" w:rsidR="00A76641" w:rsidRPr="003B2383" w:rsidRDefault="00727383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727383">
        <w:rPr>
          <w:rFonts w:ascii="Tahoma" w:eastAsia="Times New Roman" w:hAnsi="Tahoma" w:cs="Tahoma"/>
          <w:bCs/>
          <w:sz w:val="20"/>
          <w:szCs w:val="20"/>
          <w:lang w:eastAsia="ru-RU"/>
        </w:rPr>
        <w:t>Стригунов А.Г.</w:t>
      </w:r>
      <w:r w:rsidR="00A76641" w:rsidRPr="003B238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  <w:r w:rsidR="00A76641" w:rsidRPr="003B2383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727383">
        <w:rPr>
          <w:rFonts w:ascii="Tahoma" w:eastAsia="Times New Roman" w:hAnsi="Tahoma" w:cs="Tahoma"/>
          <w:sz w:val="20"/>
          <w:szCs w:val="20"/>
          <w:lang w:eastAsia="ru-RU"/>
        </w:rPr>
        <w:t>Заместитель Генерального директора по производству - главный инженер</w:t>
      </w:r>
      <w:r w:rsidR="00A76641" w:rsidRPr="003B238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3A91CE97" w14:textId="60D3E882" w:rsidR="00E87EB9" w:rsidRPr="003B2383" w:rsidRDefault="00727383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Малахов К.М</w:t>
      </w:r>
      <w:r w:rsidR="00045BF5" w:rsidRPr="00BC2D78">
        <w:rPr>
          <w:rFonts w:ascii="Tahoma" w:hAnsi="Tahoma" w:cs="Tahoma"/>
          <w:sz w:val="20"/>
          <w:szCs w:val="20"/>
        </w:rPr>
        <w:t>.</w:t>
      </w:r>
      <w:r w:rsidR="00045BF5">
        <w:rPr>
          <w:rFonts w:ascii="Tahoma" w:hAnsi="Tahoma" w:cs="Tahoma"/>
          <w:sz w:val="20"/>
          <w:szCs w:val="20"/>
        </w:rPr>
        <w:t xml:space="preserve"> </w:t>
      </w:r>
      <w:r w:rsidR="00045BF5" w:rsidRPr="003B2383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="00E87EB9">
        <w:rPr>
          <w:rFonts w:ascii="Tahoma" w:hAnsi="Tahoma" w:cs="Tahoma"/>
          <w:sz w:val="20"/>
          <w:szCs w:val="20"/>
        </w:rPr>
        <w:t xml:space="preserve"> </w:t>
      </w:r>
      <w:r w:rsidR="00324C36" w:rsidRPr="00324C36">
        <w:rPr>
          <w:rFonts w:ascii="Tahoma" w:hAnsi="Tahoma" w:cs="Tahoma"/>
          <w:sz w:val="20"/>
          <w:szCs w:val="20"/>
        </w:rPr>
        <w:t>Заместитель главного инженера - начальник производственно-технического управления</w:t>
      </w:r>
      <w:r w:rsidR="00A76641">
        <w:rPr>
          <w:rFonts w:ascii="Tahoma" w:hAnsi="Tahoma" w:cs="Tahoma"/>
          <w:sz w:val="20"/>
          <w:szCs w:val="20"/>
        </w:rPr>
        <w:t>;</w:t>
      </w:r>
    </w:p>
    <w:p w14:paraId="34728718" w14:textId="0194C9A8" w:rsidR="00D04BB8" w:rsidRPr="003B2383" w:rsidRDefault="00727383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Гращенко Ю.Н</w:t>
      </w:r>
      <w:r w:rsidR="002A0289" w:rsidRPr="003B2383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  <w:r w:rsidR="00CB3E73" w:rsidRPr="003B238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  <w:r w:rsidR="00D04BB8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– </w:t>
      </w:r>
      <w:r w:rsidR="00324C36" w:rsidRPr="00324C36">
        <w:rPr>
          <w:rFonts w:ascii="Tahoma" w:eastAsia="Times New Roman" w:hAnsi="Tahoma" w:cs="Tahoma"/>
          <w:sz w:val="20"/>
          <w:szCs w:val="20"/>
          <w:lang w:eastAsia="ru-RU"/>
        </w:rPr>
        <w:t xml:space="preserve">Начальник группы сопровождения информационных технологий </w:t>
      </w:r>
      <w:r w:rsidR="00324C36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="00324C36" w:rsidRPr="00324C36">
        <w:rPr>
          <w:rFonts w:ascii="Tahoma" w:eastAsia="Times New Roman" w:hAnsi="Tahoma" w:cs="Tahoma"/>
          <w:sz w:val="20"/>
          <w:szCs w:val="20"/>
          <w:lang w:eastAsia="ru-RU"/>
        </w:rPr>
        <w:t xml:space="preserve">2 </w:t>
      </w:r>
      <w:r w:rsidR="00324C36">
        <w:rPr>
          <w:rFonts w:ascii="Tahoma" w:eastAsia="Times New Roman" w:hAnsi="Tahoma" w:cs="Tahoma"/>
          <w:sz w:val="20"/>
          <w:szCs w:val="20"/>
          <w:lang w:eastAsia="ru-RU"/>
        </w:rPr>
        <w:t>у</w:t>
      </w:r>
      <w:r w:rsidR="00324C36" w:rsidRPr="00324C36">
        <w:rPr>
          <w:rFonts w:ascii="Tahoma" w:eastAsia="Times New Roman" w:hAnsi="Tahoma" w:cs="Tahoma"/>
          <w:sz w:val="20"/>
          <w:szCs w:val="20"/>
          <w:lang w:eastAsia="ru-RU"/>
        </w:rPr>
        <w:t>правлени</w:t>
      </w:r>
      <w:r w:rsidR="00324C36">
        <w:rPr>
          <w:rFonts w:ascii="Tahoma" w:eastAsia="Times New Roman" w:hAnsi="Tahoma" w:cs="Tahoma"/>
          <w:sz w:val="20"/>
          <w:szCs w:val="20"/>
          <w:lang w:eastAsia="ru-RU"/>
        </w:rPr>
        <w:t>я</w:t>
      </w:r>
      <w:r w:rsidR="00324C36" w:rsidRPr="00324C36">
        <w:rPr>
          <w:rFonts w:ascii="Tahoma" w:eastAsia="Times New Roman" w:hAnsi="Tahoma" w:cs="Tahoma"/>
          <w:sz w:val="20"/>
          <w:szCs w:val="20"/>
          <w:lang w:eastAsia="ru-RU"/>
        </w:rPr>
        <w:t xml:space="preserve"> информационных технологий и связи</w:t>
      </w:r>
      <w:r w:rsidR="00324C36">
        <w:rPr>
          <w:rFonts w:ascii="Tahoma" w:eastAsia="Times New Roman" w:hAnsi="Tahoma" w:cs="Tahoma"/>
          <w:sz w:val="20"/>
          <w:szCs w:val="20"/>
          <w:lang w:eastAsia="ru-RU"/>
        </w:rPr>
        <w:t xml:space="preserve"> АО «Норильсктрансгаз»</w:t>
      </w:r>
      <w:r w:rsidR="00D04BB8" w:rsidRPr="003B238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14:paraId="535953C0" w14:textId="7AF73685" w:rsidR="00A23A6A" w:rsidRDefault="00324C36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Ларин В.В</w:t>
      </w:r>
      <w:r w:rsidR="001D51A3" w:rsidRPr="003B2383">
        <w:rPr>
          <w:rFonts w:ascii="Tahoma" w:hAnsi="Tahoma" w:cs="Tahoma"/>
          <w:sz w:val="20"/>
          <w:szCs w:val="20"/>
        </w:rPr>
        <w:t>.</w:t>
      </w:r>
      <w:r w:rsidR="00CB3E73" w:rsidRPr="003B2383">
        <w:rPr>
          <w:rFonts w:ascii="Tahoma" w:hAnsi="Tahoma" w:cs="Tahoma"/>
          <w:sz w:val="20"/>
          <w:szCs w:val="20"/>
        </w:rPr>
        <w:t xml:space="preserve"> </w:t>
      </w:r>
      <w:r w:rsidR="00A23A6A" w:rsidRPr="003B2383">
        <w:rPr>
          <w:rFonts w:ascii="Tahoma" w:hAnsi="Tahoma" w:cs="Tahoma"/>
          <w:sz w:val="20"/>
          <w:szCs w:val="20"/>
        </w:rPr>
        <w:t xml:space="preserve">– </w:t>
      </w:r>
      <w:r w:rsidRPr="00324C36">
        <w:rPr>
          <w:rFonts w:ascii="Tahoma" w:hAnsi="Tahoma" w:cs="Tahoma"/>
          <w:sz w:val="20"/>
          <w:szCs w:val="20"/>
        </w:rPr>
        <w:t>Заместитель начальника отдела защиты IT-инфраструктуры</w:t>
      </w:r>
      <w:r w:rsidR="00D04BB8" w:rsidRPr="003B2383">
        <w:rPr>
          <w:rFonts w:ascii="Tahoma" w:hAnsi="Tahoma" w:cs="Tahoma"/>
          <w:sz w:val="20"/>
          <w:szCs w:val="20"/>
        </w:rPr>
        <w:t>;</w:t>
      </w:r>
    </w:p>
    <w:p w14:paraId="4DB05403" w14:textId="65FA0159" w:rsidR="00727383" w:rsidRDefault="00727383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Косован Т.А. – </w:t>
      </w:r>
      <w:r w:rsidR="00324C36" w:rsidRPr="00324C36">
        <w:rPr>
          <w:rFonts w:ascii="Tahoma" w:hAnsi="Tahoma" w:cs="Tahoma"/>
          <w:sz w:val="20"/>
          <w:szCs w:val="20"/>
        </w:rPr>
        <w:t xml:space="preserve">Начальник отдел расчета тарифов и ценообразования </w:t>
      </w:r>
      <w:r w:rsidR="00324C36">
        <w:rPr>
          <w:rFonts w:ascii="Tahoma" w:hAnsi="Tahoma" w:cs="Tahoma"/>
          <w:sz w:val="20"/>
          <w:szCs w:val="20"/>
        </w:rPr>
        <w:t>планово-экономического управления.</w:t>
      </w:r>
    </w:p>
    <w:p w14:paraId="40F3D9DE" w14:textId="77777777" w:rsidR="00324C36" w:rsidRPr="003B2383" w:rsidRDefault="00324C36" w:rsidP="004F198B">
      <w:pPr>
        <w:spacing w:after="0" w:line="240" w:lineRule="auto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</w:p>
    <w:p w14:paraId="39520A00" w14:textId="25DE8530" w:rsidR="00C755F2" w:rsidRPr="003B2383" w:rsidRDefault="00C755F2" w:rsidP="004F198B">
      <w:pPr>
        <w:tabs>
          <w:tab w:val="left" w:pos="0"/>
        </w:tabs>
        <w:spacing w:after="0" w:line="240" w:lineRule="auto"/>
        <w:ind w:firstLine="426"/>
        <w:contextualSpacing/>
        <w:rPr>
          <w:rFonts w:ascii="Tahoma" w:eastAsia="Times New Roman" w:hAnsi="Tahoma" w:cs="Tahoma"/>
          <w:sz w:val="20"/>
          <w:szCs w:val="20"/>
          <w:u w:val="single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Секретарь </w:t>
      </w:r>
      <w:r w:rsidR="007C34E4"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Закупочной</w:t>
      </w:r>
      <w:r w:rsidRPr="003B2383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 комиссии:</w:t>
      </w:r>
    </w:p>
    <w:p w14:paraId="5D6FB495" w14:textId="3BFD88CB" w:rsidR="007140B9" w:rsidRPr="003B2383" w:rsidRDefault="00727383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Ламинский С.В</w:t>
      </w:r>
      <w:r w:rsidR="001D51A3" w:rsidRPr="003B2383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7140B9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–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Главный специалист производственно-технической службы</w:t>
      </w:r>
      <w:r w:rsidR="00324C36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728EF881" w14:textId="77777777" w:rsidR="0012658F" w:rsidRPr="003B2383" w:rsidRDefault="0012658F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16F9531" w14:textId="22B70604" w:rsidR="00C755F2" w:rsidRPr="003B2383" w:rsidRDefault="00C755F2" w:rsidP="004F198B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Из </w:t>
      </w:r>
      <w:r w:rsidR="00727383">
        <w:rPr>
          <w:rFonts w:ascii="Tahoma" w:eastAsia="Times New Roman" w:hAnsi="Tahoma" w:cs="Tahoma"/>
          <w:sz w:val="20"/>
          <w:szCs w:val="20"/>
          <w:lang w:eastAsia="ru-RU"/>
        </w:rPr>
        <w:t>6</w:t>
      </w:r>
      <w:r w:rsidR="007140B9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членов </w:t>
      </w:r>
      <w:r w:rsidR="005B3AB1" w:rsidRPr="003B2383">
        <w:rPr>
          <w:rFonts w:ascii="Tahoma" w:eastAsia="Times New Roman" w:hAnsi="Tahoma" w:cs="Tahoma"/>
          <w:sz w:val="20"/>
          <w:szCs w:val="20"/>
          <w:lang w:eastAsia="ru-RU"/>
        </w:rPr>
        <w:t>Закупочной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комиссии </w:t>
      </w:r>
      <w:r w:rsidR="001C6A10" w:rsidRPr="003B2383">
        <w:rPr>
          <w:rFonts w:ascii="Tahoma" w:eastAsia="Times New Roman" w:hAnsi="Tahoma" w:cs="Tahoma"/>
          <w:sz w:val="20"/>
          <w:szCs w:val="20"/>
          <w:lang w:eastAsia="ru-RU"/>
        </w:rPr>
        <w:t>голосовали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324C36">
        <w:rPr>
          <w:rFonts w:ascii="Tahoma" w:eastAsia="Times New Roman" w:hAnsi="Tahoma" w:cs="Tahoma"/>
          <w:sz w:val="20"/>
          <w:szCs w:val="20"/>
          <w:lang w:eastAsia="ru-RU"/>
        </w:rPr>
        <w:t>6</w:t>
      </w:r>
      <w:r w:rsidR="007140B9"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>человек. Кворум имеется.</w:t>
      </w:r>
    </w:p>
    <w:p w14:paraId="50BB4334" w14:textId="77777777" w:rsidR="005B3AB1" w:rsidRPr="003B2383" w:rsidRDefault="005B3AB1" w:rsidP="004F198B">
      <w:pPr>
        <w:tabs>
          <w:tab w:val="left" w:pos="709"/>
        </w:tabs>
        <w:spacing w:after="0" w:line="240" w:lineRule="auto"/>
        <w:contextualSpacing/>
        <w:jc w:val="both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14:paraId="3B0E09E4" w14:textId="512E74AF" w:rsidR="00C755F2" w:rsidRDefault="00C755F2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ПОВЕСТКА </w:t>
      </w:r>
      <w:r w:rsidR="00E11F75" w:rsidRPr="003B2383">
        <w:rPr>
          <w:rFonts w:ascii="Tahoma" w:eastAsia="Times New Roman" w:hAnsi="Tahoma" w:cs="Tahoma"/>
          <w:b/>
          <w:sz w:val="20"/>
          <w:szCs w:val="20"/>
          <w:lang w:eastAsia="ru-RU"/>
        </w:rPr>
        <w:t>ЗАСЕДАНИЯ:</w:t>
      </w:r>
    </w:p>
    <w:p w14:paraId="7DEDCA84" w14:textId="0E6B36D9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 xml:space="preserve">1. Вскрытие 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>конвертов с заявками участников;</w:t>
      </w:r>
    </w:p>
    <w:p w14:paraId="267F1554" w14:textId="744321F9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>2. Рассмотрение заявок участников на соответствие отборочным критериям, предусмотр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>енным в закупочной документации;</w:t>
      </w:r>
    </w:p>
    <w:p w14:paraId="67F79FE7" w14:textId="678DCA1C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>3. Проверка заявок участников закупочной процедуры службой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 xml:space="preserve"> безопасности Общества;</w:t>
      </w:r>
    </w:p>
    <w:p w14:paraId="1AD26B4A" w14:textId="2E78ACDA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>4. Вскрытие конверто</w:t>
      </w:r>
      <w:r w:rsidR="00BC2D78">
        <w:rPr>
          <w:rFonts w:ascii="Tahoma" w:eastAsia="Times New Roman" w:hAnsi="Tahoma" w:cs="Tahoma"/>
          <w:sz w:val="20"/>
          <w:szCs w:val="20"/>
          <w:lang w:eastAsia="ru-RU"/>
        </w:rPr>
        <w:t>в с коммерческими предложениями;</w:t>
      </w:r>
    </w:p>
    <w:p w14:paraId="37BC426C" w14:textId="2338F1A5" w:rsidR="00E87EB9" w:rsidRPr="00E87EB9" w:rsidRDefault="00BC2D78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5. Проведение переторжки;</w:t>
      </w:r>
    </w:p>
    <w:p w14:paraId="4108C6BF" w14:textId="122ECF74" w:rsidR="00E87EB9" w:rsidRPr="00E87EB9" w:rsidRDefault="00E87EB9" w:rsidP="004F198B">
      <w:pPr>
        <w:spacing w:after="0" w:line="240" w:lineRule="auto"/>
        <w:ind w:firstLine="426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87EB9">
        <w:rPr>
          <w:rFonts w:ascii="Tahoma" w:eastAsia="Times New Roman" w:hAnsi="Tahoma" w:cs="Tahoma"/>
          <w:sz w:val="20"/>
          <w:szCs w:val="20"/>
          <w:lang w:eastAsia="ru-RU"/>
        </w:rPr>
        <w:t>6. Определение победителя.</w:t>
      </w:r>
    </w:p>
    <w:p w14:paraId="115F589B" w14:textId="3E3EE3BF" w:rsidR="00D04BB8" w:rsidRDefault="00B07174" w:rsidP="00B07174">
      <w:pPr>
        <w:pStyle w:val="af9"/>
        <w:spacing w:after="0"/>
        <w:contextualSpacing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column"/>
      </w:r>
      <w:r w:rsidR="00D04BB8" w:rsidRPr="003B2383">
        <w:rPr>
          <w:rFonts w:ascii="Tahoma" w:hAnsi="Tahoma" w:cs="Tahoma"/>
          <w:b/>
        </w:rPr>
        <w:lastRenderedPageBreak/>
        <w:t>Информация о лоте:</w:t>
      </w:r>
    </w:p>
    <w:p w14:paraId="0DB3EB6F" w14:textId="77777777" w:rsidR="00B07174" w:rsidRPr="003B2383" w:rsidRDefault="00B07174" w:rsidP="00B07174">
      <w:pPr>
        <w:pStyle w:val="af9"/>
        <w:spacing w:after="0"/>
        <w:contextualSpacing/>
        <w:jc w:val="center"/>
        <w:rPr>
          <w:rFonts w:ascii="Tahoma" w:hAnsi="Tahoma" w:cs="Tahoma"/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2161"/>
        <w:gridCol w:w="1559"/>
        <w:gridCol w:w="1383"/>
        <w:gridCol w:w="1417"/>
      </w:tblGrid>
      <w:tr w:rsidR="00B21AD0" w14:paraId="40B6EA69" w14:textId="77777777" w:rsidTr="00760F6D">
        <w:trPr>
          <w:cantSplit/>
          <w:trHeight w:val="9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D6F466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rPr>
                <w:rFonts w:ascii="Tahoma" w:hAnsi="Tahoma" w:cs="Tahoma"/>
                <w:bCs/>
                <w:sz w:val="16"/>
                <w:szCs w:val="16"/>
                <w:highlight w:val="red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ОКВЭД2, ОКПД2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A878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Предмет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055E" w14:textId="7E628B4E" w:rsidR="00D04BB8" w:rsidRDefault="00E87EB9" w:rsidP="00760F6D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08" w:right="-108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Начальная (максимальная) цена в руб.</w:t>
            </w:r>
            <w:r w:rsidR="00D04BB8"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без учета НДС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D810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Состав/объем</w:t>
            </w:r>
          </w:p>
          <w:p w14:paraId="295DD3C0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42D9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Срок выполнения работ/оказания услуг/поставки товара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26FE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Авансирование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C5E6" w14:textId="77777777" w:rsidR="00D04BB8" w:rsidRDefault="00D04BB8" w:rsidP="004F19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contextualSpacing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Независимые гарантии </w:t>
            </w:r>
          </w:p>
        </w:tc>
      </w:tr>
      <w:tr w:rsidR="00F82AF4" w14:paraId="70C64A50" w14:textId="77777777" w:rsidTr="00760F6D">
        <w:trPr>
          <w:cantSplit/>
          <w:trHeight w:val="9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5A217A" w14:textId="365DDCE5" w:rsidR="00F82AF4" w:rsidRPr="00F82AF4" w:rsidRDefault="00F82AF4" w:rsidP="00F82AF4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rPr>
                <w:rFonts w:ascii="Tahoma" w:hAnsi="Tahoma" w:cs="Tahoma"/>
                <w:bCs/>
                <w:sz w:val="16"/>
                <w:szCs w:val="16"/>
                <w:highlight w:val="red"/>
                <w:lang w:val="en-US" w:eastAsia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46,51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; </w:t>
            </w:r>
            <w:r>
              <w:rPr>
                <w:rFonts w:ascii="Tahoma" w:hAnsi="Tahoma" w:cs="Tahoma"/>
                <w:sz w:val="16"/>
                <w:szCs w:val="16"/>
              </w:rPr>
              <w:t>46,51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545" w14:textId="2243B9EE" w:rsidR="00F82AF4" w:rsidRPr="00B21AD0" w:rsidRDefault="00F82AF4" w:rsidP="00760F6D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AF4">
              <w:rPr>
                <w:rFonts w:ascii="Tahoma" w:hAnsi="Tahoma" w:cs="Tahoma"/>
                <w:sz w:val="16"/>
                <w:szCs w:val="16"/>
              </w:rPr>
              <w:t>Ежемесячное обновление установленных в АО</w:t>
            </w:r>
            <w:r w:rsidR="00760F6D">
              <w:rPr>
                <w:rFonts w:ascii="Tahoma" w:hAnsi="Tahoma" w:cs="Tahoma"/>
                <w:sz w:val="16"/>
                <w:szCs w:val="16"/>
              </w:rPr>
              <w:t> </w:t>
            </w:r>
            <w:r w:rsidRPr="00F82AF4">
              <w:rPr>
                <w:rFonts w:ascii="Tahoma" w:hAnsi="Tahoma" w:cs="Tahoma"/>
                <w:sz w:val="16"/>
                <w:szCs w:val="16"/>
              </w:rPr>
              <w:t>«Норильскгазпром» экземпляров ИСС «</w:t>
            </w:r>
            <w:proofErr w:type="spellStart"/>
            <w:r w:rsidRPr="00F82AF4">
              <w:rPr>
                <w:rFonts w:ascii="Tahoma" w:hAnsi="Tahoma" w:cs="Tahoma"/>
                <w:sz w:val="16"/>
                <w:szCs w:val="16"/>
              </w:rPr>
              <w:t>Техэксперт</w:t>
            </w:r>
            <w:proofErr w:type="spellEnd"/>
            <w:r w:rsidRPr="00F82AF4">
              <w:rPr>
                <w:rFonts w:ascii="Tahoma" w:hAnsi="Tahoma" w:cs="Tahoma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AA3" w14:textId="48002495" w:rsidR="00F82AF4" w:rsidRPr="00F82AF4" w:rsidRDefault="00F82AF4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AF4">
              <w:rPr>
                <w:rFonts w:ascii="Tahoma" w:hAnsi="Tahoma" w:cs="Tahoma"/>
                <w:sz w:val="16"/>
                <w:szCs w:val="16"/>
              </w:rPr>
              <w:t>891 591,67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FEC" w14:textId="2F811B6B" w:rsidR="00F82AF4" w:rsidRPr="00B21AD0" w:rsidRDefault="00F82AF4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AF4">
              <w:rPr>
                <w:rFonts w:ascii="Tahoma" w:hAnsi="Tahoma" w:cs="Tahoma"/>
                <w:sz w:val="16"/>
                <w:szCs w:val="16"/>
              </w:rPr>
              <w:t>В соответствии с техническим заданием (приложение 6 к информационной карте) и спецификацией для корпоративного варианта установки экземпляров ИСС (приложение № 1 к договору)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990" w14:textId="0045E761" w:rsidR="00F82AF4" w:rsidRPr="00F82AF4" w:rsidRDefault="00F82AF4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AF4">
              <w:rPr>
                <w:rFonts w:ascii="Tahoma" w:hAnsi="Tahoma" w:cs="Tahoma"/>
                <w:sz w:val="16"/>
                <w:szCs w:val="16"/>
              </w:rPr>
              <w:t>01.01.2019 – 31.12.2019гг.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386E" w14:textId="2B2BA01A" w:rsidR="00F82AF4" w:rsidRPr="00F82AF4" w:rsidRDefault="00F82AF4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AF4">
              <w:rPr>
                <w:rFonts w:ascii="Tahoma" w:hAnsi="Tahoma" w:cs="Tahoma"/>
                <w:sz w:val="16"/>
                <w:szCs w:val="16"/>
              </w:rPr>
              <w:t>Не предусмотрено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BC30" w14:textId="4F095B62" w:rsidR="00F82AF4" w:rsidRPr="00F82AF4" w:rsidRDefault="00760F6D" w:rsidP="00F82AF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Не предусмотрено</w:t>
            </w:r>
          </w:p>
        </w:tc>
      </w:tr>
    </w:tbl>
    <w:p w14:paraId="4A5BBB05" w14:textId="77777777" w:rsidR="00B07174" w:rsidRDefault="00B07174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</w:p>
    <w:p w14:paraId="6F69ABE5" w14:textId="76783E07" w:rsidR="001521A1" w:rsidRDefault="001521A1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Информационное сообщение о проведении запроса цен на </w:t>
      </w:r>
      <w:r w:rsidR="00760F6D">
        <w:rPr>
          <w:rFonts w:ascii="Tahoma" w:hAnsi="Tahoma" w:cs="Tahoma"/>
          <w:sz w:val="20"/>
          <w:szCs w:val="20"/>
        </w:rPr>
        <w:t>Ежемесячное обновление</w:t>
      </w:r>
      <w:r w:rsidR="00F82AF4" w:rsidRPr="00F82AF4">
        <w:rPr>
          <w:rFonts w:ascii="Tahoma" w:hAnsi="Tahoma" w:cs="Tahoma"/>
          <w:sz w:val="20"/>
          <w:szCs w:val="20"/>
        </w:rPr>
        <w:t xml:space="preserve"> установленных в АО «Норильскгазпро</w:t>
      </w:r>
      <w:r w:rsidR="00F82AF4">
        <w:rPr>
          <w:rFonts w:ascii="Tahoma" w:hAnsi="Tahoma" w:cs="Tahoma"/>
          <w:sz w:val="20"/>
          <w:szCs w:val="20"/>
        </w:rPr>
        <w:t>м» экземпляров ИСС «</w:t>
      </w:r>
      <w:proofErr w:type="spellStart"/>
      <w:r w:rsidR="00F82AF4">
        <w:rPr>
          <w:rFonts w:ascii="Tahoma" w:hAnsi="Tahoma" w:cs="Tahoma"/>
          <w:sz w:val="20"/>
          <w:szCs w:val="20"/>
        </w:rPr>
        <w:t>Техэксперт</w:t>
      </w:r>
      <w:proofErr w:type="spellEnd"/>
      <w:r w:rsidR="00F82AF4">
        <w:rPr>
          <w:rFonts w:ascii="Tahoma" w:hAnsi="Tahoma" w:cs="Tahoma"/>
          <w:sz w:val="20"/>
          <w:szCs w:val="20"/>
        </w:rPr>
        <w:t>»</w:t>
      </w:r>
      <w:r w:rsidR="00F82AF4" w:rsidRPr="00F82AF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было размещено </w:t>
      </w:r>
      <w:r w:rsidR="00760F6D">
        <w:rPr>
          <w:rFonts w:ascii="Tahoma" w:hAnsi="Tahoma" w:cs="Tahoma"/>
          <w:sz w:val="20"/>
          <w:szCs w:val="20"/>
        </w:rPr>
        <w:t>30</w:t>
      </w:r>
      <w:r w:rsidR="00F82AF4">
        <w:rPr>
          <w:rFonts w:ascii="Tahoma" w:hAnsi="Tahoma" w:cs="Tahoma"/>
          <w:sz w:val="20"/>
          <w:szCs w:val="20"/>
        </w:rPr>
        <w:t>.</w:t>
      </w:r>
      <w:r w:rsidR="00F82AF4" w:rsidRPr="00F82AF4">
        <w:rPr>
          <w:rFonts w:ascii="Tahoma" w:hAnsi="Tahoma" w:cs="Tahoma"/>
          <w:sz w:val="20"/>
          <w:szCs w:val="20"/>
        </w:rPr>
        <w:t>10</w:t>
      </w:r>
      <w:r w:rsidR="00BC2D78">
        <w:rPr>
          <w:rFonts w:ascii="Tahoma" w:hAnsi="Tahoma" w:cs="Tahoma"/>
          <w:sz w:val="20"/>
          <w:szCs w:val="20"/>
        </w:rPr>
        <w:t>.2018 в ЕИС.</w:t>
      </w:r>
      <w:r w:rsidR="00FC7A51">
        <w:rPr>
          <w:rFonts w:ascii="Tahoma" w:hAnsi="Tahoma" w:cs="Tahoma"/>
          <w:sz w:val="20"/>
          <w:szCs w:val="20"/>
        </w:rPr>
        <w:t xml:space="preserve"> </w:t>
      </w:r>
    </w:p>
    <w:p w14:paraId="4518A7B0" w14:textId="3CC3B36A" w:rsidR="001521A1" w:rsidRDefault="001521A1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приема заявок по зап</w:t>
      </w:r>
      <w:r w:rsidR="00A76641">
        <w:rPr>
          <w:rFonts w:ascii="Tahoma" w:hAnsi="Tahoma" w:cs="Tahoma"/>
          <w:sz w:val="20"/>
          <w:szCs w:val="20"/>
        </w:rPr>
        <w:t xml:space="preserve">росу цен истек в 17 ч. 00 мин. </w:t>
      </w:r>
      <w:r>
        <w:rPr>
          <w:rFonts w:ascii="Tahoma" w:hAnsi="Tahoma" w:cs="Tahoma"/>
          <w:sz w:val="20"/>
          <w:szCs w:val="20"/>
        </w:rPr>
        <w:t>0</w:t>
      </w:r>
      <w:r w:rsidR="00F82AF4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.</w:t>
      </w:r>
      <w:r w:rsidR="00A76641">
        <w:rPr>
          <w:rFonts w:ascii="Tahoma" w:hAnsi="Tahoma" w:cs="Tahoma"/>
          <w:sz w:val="20"/>
          <w:szCs w:val="20"/>
        </w:rPr>
        <w:t>1</w:t>
      </w:r>
      <w:r w:rsidR="00F82AF4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.2018 (время местное).</w:t>
      </w:r>
    </w:p>
    <w:p w14:paraId="021DC6D8" w14:textId="3B3003B7" w:rsidR="00D04BB8" w:rsidRPr="003B2383" w:rsidRDefault="00D04BB8" w:rsidP="004F198B">
      <w:pPr>
        <w:pStyle w:val="af4"/>
        <w:tabs>
          <w:tab w:val="left" w:pos="567"/>
        </w:tabs>
        <w:ind w:left="0"/>
        <w:contextualSpacing/>
        <w:jc w:val="both"/>
        <w:rPr>
          <w:rFonts w:ascii="Tahoma" w:hAnsi="Tahoma" w:cs="Tahoma"/>
          <w:sz w:val="20"/>
          <w:szCs w:val="20"/>
        </w:rPr>
      </w:pPr>
    </w:p>
    <w:p w14:paraId="01242E51" w14:textId="0E01667E" w:rsidR="004F198B" w:rsidRPr="004F198B" w:rsidRDefault="004F198B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4F198B">
        <w:rPr>
          <w:rFonts w:ascii="Tahoma" w:hAnsi="Tahoma" w:cs="Tahoma"/>
          <w:b/>
          <w:sz w:val="20"/>
          <w:szCs w:val="20"/>
        </w:rPr>
        <w:t xml:space="preserve">Рассмотрели информацию по вопросу № </w:t>
      </w:r>
      <w:r>
        <w:rPr>
          <w:rFonts w:ascii="Tahoma" w:hAnsi="Tahoma" w:cs="Tahoma"/>
          <w:b/>
          <w:sz w:val="20"/>
          <w:szCs w:val="20"/>
        </w:rPr>
        <w:t>1</w:t>
      </w:r>
      <w:r w:rsidRPr="004F198B">
        <w:rPr>
          <w:rFonts w:ascii="Tahoma" w:hAnsi="Tahoma" w:cs="Tahoma"/>
          <w:b/>
          <w:sz w:val="20"/>
          <w:szCs w:val="20"/>
        </w:rPr>
        <w:t xml:space="preserve"> повестки:</w:t>
      </w:r>
    </w:p>
    <w:p w14:paraId="70DC9C99" w14:textId="0D2A13EF" w:rsidR="00E87EB9" w:rsidRDefault="00E87EB9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Процедура вскрытия конвертов с заявками на участие в закупочной процедуре осуществлялась по адресу: г. Норильск</w:t>
      </w:r>
      <w:r w:rsidR="00B07174">
        <w:rPr>
          <w:rFonts w:ascii="Tahoma" w:hAnsi="Tahoma" w:cs="Tahoma"/>
          <w:sz w:val="20"/>
          <w:szCs w:val="20"/>
        </w:rPr>
        <w:t xml:space="preserve">, ул. Орджоникидзе 14А, </w:t>
      </w:r>
      <w:proofErr w:type="spellStart"/>
      <w:r w:rsidR="00B07174">
        <w:rPr>
          <w:rFonts w:ascii="Tahoma" w:hAnsi="Tahoma" w:cs="Tahoma"/>
          <w:sz w:val="20"/>
          <w:szCs w:val="20"/>
        </w:rPr>
        <w:t>каб</w:t>
      </w:r>
      <w:proofErr w:type="spellEnd"/>
      <w:r w:rsidR="00B07174">
        <w:rPr>
          <w:rFonts w:ascii="Tahoma" w:hAnsi="Tahoma" w:cs="Tahoma"/>
          <w:sz w:val="20"/>
          <w:szCs w:val="20"/>
        </w:rPr>
        <w:t>. 411</w:t>
      </w:r>
      <w:r>
        <w:rPr>
          <w:rFonts w:ascii="Tahoma" w:hAnsi="Tahoma" w:cs="Tahoma"/>
          <w:sz w:val="20"/>
          <w:szCs w:val="20"/>
        </w:rPr>
        <w:t>.</w:t>
      </w:r>
    </w:p>
    <w:p w14:paraId="1A12FE0E" w14:textId="123A4F8D" w:rsidR="00E87EB9" w:rsidRDefault="00E87EB9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На момент окончания срока </w:t>
      </w:r>
      <w:r w:rsidRPr="007672C5">
        <w:rPr>
          <w:rFonts w:ascii="Tahoma" w:hAnsi="Tahoma" w:cs="Tahoma"/>
          <w:sz w:val="20"/>
        </w:rPr>
        <w:t xml:space="preserve">подачи заявок, в адрес </w:t>
      </w:r>
      <w:r w:rsidR="00760F6D">
        <w:rPr>
          <w:rFonts w:ascii="Tahoma" w:hAnsi="Tahoma" w:cs="Tahoma"/>
          <w:sz w:val="20"/>
        </w:rPr>
        <w:t>закупочной комиссии</w:t>
      </w:r>
      <w:r w:rsidRPr="007672C5">
        <w:rPr>
          <w:rFonts w:ascii="Tahoma" w:hAnsi="Tahoma" w:cs="Tahoma"/>
          <w:sz w:val="20"/>
        </w:rPr>
        <w:t xml:space="preserve"> поступило </w:t>
      </w:r>
      <w:r w:rsidR="00B07174">
        <w:rPr>
          <w:rFonts w:ascii="Tahoma" w:hAnsi="Tahoma" w:cs="Tahoma"/>
          <w:sz w:val="20"/>
        </w:rPr>
        <w:t>2</w:t>
      </w:r>
      <w:r w:rsidRPr="007672C5">
        <w:rPr>
          <w:rFonts w:ascii="Tahoma" w:hAnsi="Tahoma" w:cs="Tahoma"/>
          <w:sz w:val="20"/>
        </w:rPr>
        <w:t xml:space="preserve"> заявки от следующих участников:</w:t>
      </w:r>
    </w:p>
    <w:p w14:paraId="1078E46A" w14:textId="77777777" w:rsidR="00BA7DF1" w:rsidRDefault="00BA7DF1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134"/>
        <w:gridCol w:w="1418"/>
        <w:gridCol w:w="2268"/>
      </w:tblGrid>
      <w:tr w:rsidR="00E87EB9" w:rsidRPr="00341366" w14:paraId="699A9510" w14:textId="77777777" w:rsidTr="00B07174">
        <w:trPr>
          <w:trHeight w:val="948"/>
        </w:trPr>
        <w:tc>
          <w:tcPr>
            <w:tcW w:w="567" w:type="dxa"/>
            <w:shd w:val="clear" w:color="auto" w:fill="auto"/>
            <w:vAlign w:val="center"/>
          </w:tcPr>
          <w:p w14:paraId="35F4AAEF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4E7489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D959DB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Дата и время подачи заявок (время местное)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CEDF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ИНН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51037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КПП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4BC13B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14:paraId="0340D791" w14:textId="77777777" w:rsidR="00E87EB9" w:rsidRPr="00341366" w:rsidRDefault="00E87EB9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41366">
              <w:rPr>
                <w:rFonts w:ascii="Tahoma" w:hAnsi="Tahoma" w:cs="Tahoma"/>
                <w:b/>
                <w:sz w:val="16"/>
                <w:szCs w:val="16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B07174" w:rsidRPr="00787F96" w14:paraId="7187ACCB" w14:textId="77777777" w:rsidTr="00B07174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4CAF3AD2" w14:textId="24D64D99" w:rsidR="00B07174" w:rsidRDefault="00B07174" w:rsidP="00B07174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706ED7" w14:textId="23ADE5A0" w:rsidR="00B07174" w:rsidRPr="003957A5" w:rsidRDefault="00B07174" w:rsidP="00B07174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ООО Компания «Кодекс-Люкс»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A4662" w14:textId="3F8196E8" w:rsidR="00B07174" w:rsidRPr="00BF7123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  <w:r w:rsidRPr="00BF7123">
              <w:rPr>
                <w:rFonts w:ascii="Tahoma" w:hAnsi="Tahoma" w:cs="Tahoma"/>
                <w:sz w:val="16"/>
                <w:szCs w:val="16"/>
              </w:rPr>
              <w:t>.2018</w:t>
            </w:r>
          </w:p>
          <w:p w14:paraId="6959252A" w14:textId="15732714" w:rsidR="00B07174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123">
              <w:rPr>
                <w:rFonts w:ascii="Tahoma" w:hAnsi="Tahoma" w:cs="Tahoma"/>
                <w:sz w:val="16"/>
                <w:szCs w:val="16"/>
              </w:rPr>
              <w:t>в 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BF7123">
              <w:rPr>
                <w:rFonts w:ascii="Tahoma" w:hAnsi="Tahoma" w:cs="Tahoma"/>
                <w:sz w:val="16"/>
                <w:szCs w:val="16"/>
              </w:rPr>
              <w:t xml:space="preserve"> часов 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F7123">
              <w:rPr>
                <w:rFonts w:ascii="Tahoma" w:hAnsi="Tahoma" w:cs="Tahoma"/>
                <w:sz w:val="16"/>
                <w:szCs w:val="16"/>
              </w:rPr>
              <w:t>0 минут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3AE3A" w14:textId="64A5C957" w:rsidR="00B07174" w:rsidRPr="00E265A9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6672192544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FA51C" w14:textId="44B5A2F7" w:rsidR="00B07174" w:rsidRPr="00E265A9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667001001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E0C4C" w14:textId="7B307A4E" w:rsidR="00B07174" w:rsidRPr="00E265A9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1056604460032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A9374" w14:textId="041C40E3" w:rsidR="00B07174" w:rsidRPr="00341366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  <w:tr w:rsidR="00B07174" w:rsidRPr="00787F96" w14:paraId="47DE92DA" w14:textId="77777777" w:rsidTr="00B07174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14:paraId="33D5CD00" w14:textId="59048BF8" w:rsidR="00B07174" w:rsidRPr="00341366" w:rsidRDefault="00B07174" w:rsidP="00B07174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2635FE" w14:textId="0F1B6755" w:rsidR="00B07174" w:rsidRPr="00A40C9C" w:rsidRDefault="00B07174" w:rsidP="00B07174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ООО «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Техэксперт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F22591" w14:textId="79CD6D1B" w:rsidR="00B07174" w:rsidRPr="00BF7123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  <w:r w:rsidRPr="00BF7123">
              <w:rPr>
                <w:rFonts w:ascii="Tahoma" w:hAnsi="Tahoma" w:cs="Tahoma"/>
                <w:sz w:val="16"/>
                <w:szCs w:val="16"/>
              </w:rPr>
              <w:t>.2018</w:t>
            </w:r>
          </w:p>
          <w:p w14:paraId="749812C6" w14:textId="6AB09642" w:rsidR="00B07174" w:rsidRPr="00BF7123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123">
              <w:rPr>
                <w:rFonts w:ascii="Tahoma" w:hAnsi="Tahoma" w:cs="Tahoma"/>
                <w:sz w:val="16"/>
                <w:szCs w:val="16"/>
              </w:rPr>
              <w:t>в 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BF7123">
              <w:rPr>
                <w:rFonts w:ascii="Tahoma" w:hAnsi="Tahoma" w:cs="Tahoma"/>
                <w:sz w:val="16"/>
                <w:szCs w:val="16"/>
              </w:rPr>
              <w:t xml:space="preserve"> часов 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BF7123">
              <w:rPr>
                <w:rFonts w:ascii="Tahoma" w:hAnsi="Tahoma" w:cs="Tahoma"/>
                <w:sz w:val="16"/>
                <w:szCs w:val="16"/>
              </w:rPr>
              <w:t>0 минут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533BD" w14:textId="557E5A69" w:rsidR="00B07174" w:rsidRPr="00A40C9C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6670236010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E8C3D" w14:textId="4E2717FC" w:rsidR="00B07174" w:rsidRPr="00A40C9C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667001001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06CAF0" w14:textId="244A51AD" w:rsidR="00B07174" w:rsidRPr="00A40C9C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shd w:val="clear" w:color="auto" w:fill="FFFFFF"/>
              </w:rPr>
              <w:t>1086670039730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A43DAA" w14:textId="28F33548" w:rsidR="00B07174" w:rsidRPr="00A40C9C" w:rsidRDefault="00B07174" w:rsidP="00B07174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</w:tbl>
    <w:p w14:paraId="56D803AB" w14:textId="1782618E" w:rsidR="00E87EB9" w:rsidRDefault="00E87EB9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</w:p>
    <w:p w14:paraId="4A91D116" w14:textId="688D32C4" w:rsidR="003957A5" w:rsidRPr="004F198B" w:rsidRDefault="00BA7DF1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Решение</w:t>
      </w:r>
      <w:r w:rsidR="004F198B" w:rsidRPr="004F198B">
        <w:rPr>
          <w:rFonts w:ascii="Tahoma" w:hAnsi="Tahoma" w:cs="Tahoma"/>
          <w:b/>
          <w:sz w:val="20"/>
          <w:szCs w:val="20"/>
        </w:rPr>
        <w:t xml:space="preserve"> по вопросу № 2 повестки:</w:t>
      </w:r>
    </w:p>
    <w:p w14:paraId="71BFA32B" w14:textId="415261A6" w:rsidR="004D48B4" w:rsidRDefault="00BA7DF1" w:rsidP="00BA7DF1">
      <w:pPr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Заявки участников от </w:t>
      </w:r>
      <w:r w:rsidRPr="00760F6D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>ОО Компания «Кодекс-Люкс» и ООО </w:t>
      </w:r>
      <w:r w:rsidRPr="00760F6D">
        <w:rPr>
          <w:rFonts w:ascii="Tahoma" w:hAnsi="Tahoma" w:cs="Tahoma"/>
          <w:sz w:val="20"/>
          <w:szCs w:val="20"/>
        </w:rPr>
        <w:t>«</w:t>
      </w:r>
      <w:proofErr w:type="spellStart"/>
      <w:r w:rsidRPr="00760F6D">
        <w:rPr>
          <w:rFonts w:ascii="Tahoma" w:hAnsi="Tahoma" w:cs="Tahoma"/>
          <w:sz w:val="20"/>
          <w:szCs w:val="20"/>
        </w:rPr>
        <w:t>Техэксперт</w:t>
      </w:r>
      <w:proofErr w:type="spellEnd"/>
      <w:r w:rsidRPr="00760F6D">
        <w:rPr>
          <w:rFonts w:ascii="Tahoma" w:hAnsi="Tahoma" w:cs="Tahoma"/>
          <w:sz w:val="20"/>
          <w:szCs w:val="20"/>
        </w:rPr>
        <w:t>» соответствуют отбор</w:t>
      </w:r>
      <w:r>
        <w:rPr>
          <w:rFonts w:ascii="Tahoma" w:hAnsi="Tahoma" w:cs="Tahoma"/>
          <w:sz w:val="20"/>
          <w:szCs w:val="20"/>
        </w:rPr>
        <w:t>очным критериям, предусмотренным</w:t>
      </w:r>
      <w:r w:rsidRPr="00760F6D">
        <w:rPr>
          <w:rFonts w:ascii="Tahoma" w:hAnsi="Tahoma" w:cs="Tahoma"/>
          <w:sz w:val="20"/>
          <w:szCs w:val="20"/>
        </w:rPr>
        <w:t xml:space="preserve"> закупочной документацией</w:t>
      </w:r>
      <w:r>
        <w:rPr>
          <w:rFonts w:ascii="Tahoma" w:hAnsi="Tahoma" w:cs="Tahoma"/>
          <w:sz w:val="20"/>
          <w:szCs w:val="20"/>
        </w:rPr>
        <w:t>.</w:t>
      </w:r>
    </w:p>
    <w:p w14:paraId="0211B5D8" w14:textId="77777777" w:rsidR="00BA7DF1" w:rsidRPr="00E10DD1" w:rsidRDefault="00BA7DF1" w:rsidP="004F198B">
      <w:pPr>
        <w:spacing w:after="0" w:line="240" w:lineRule="auto"/>
        <w:ind w:firstLine="709"/>
        <w:contextualSpacing/>
        <w:jc w:val="both"/>
        <w:rPr>
          <w:rFonts w:ascii="Tahoma" w:hAnsi="Tahoma" w:cs="Tahoma"/>
          <w:sz w:val="20"/>
          <w:szCs w:val="20"/>
        </w:rPr>
      </w:pPr>
    </w:p>
    <w:p w14:paraId="41373D4A" w14:textId="719F556D" w:rsidR="004F198B" w:rsidRPr="004F198B" w:rsidRDefault="004F198B" w:rsidP="004F198B">
      <w:pPr>
        <w:pStyle w:val="aff0"/>
        <w:ind w:firstLine="567"/>
        <w:contextualSpacing/>
        <w:jc w:val="both"/>
        <w:rPr>
          <w:rFonts w:ascii="Tahoma" w:hAnsi="Tahoma" w:cs="Tahoma"/>
          <w:b/>
        </w:rPr>
      </w:pPr>
      <w:r w:rsidRPr="004F198B">
        <w:rPr>
          <w:rFonts w:ascii="Tahoma" w:hAnsi="Tahoma" w:cs="Tahoma"/>
          <w:b/>
        </w:rPr>
        <w:t>Рассмотрели информацию по вопросу № 3 повестки:</w:t>
      </w:r>
    </w:p>
    <w:p w14:paraId="63B795C3" w14:textId="67C938AF" w:rsidR="001644BE" w:rsidRPr="00E10DD1" w:rsidRDefault="001644BE" w:rsidP="004F198B">
      <w:pPr>
        <w:pStyle w:val="aff0"/>
        <w:ind w:firstLine="567"/>
        <w:contextualSpacing/>
        <w:jc w:val="both"/>
        <w:rPr>
          <w:rFonts w:ascii="Tahoma" w:hAnsi="Tahoma" w:cs="Tahoma"/>
        </w:rPr>
      </w:pPr>
      <w:r w:rsidRPr="00E10DD1">
        <w:rPr>
          <w:rFonts w:ascii="Tahoma" w:hAnsi="Tahoma" w:cs="Tahoma"/>
        </w:rPr>
        <w:t xml:space="preserve">По результатам проверки заявок участников службой безопасности </w:t>
      </w:r>
      <w:r w:rsidR="00760F6D">
        <w:rPr>
          <w:rFonts w:ascii="Tahoma" w:hAnsi="Tahoma" w:cs="Tahoma"/>
        </w:rPr>
        <w:t>АО «Норильскгазпром»</w:t>
      </w:r>
      <w:r w:rsidRPr="00E10DD1">
        <w:rPr>
          <w:rFonts w:ascii="Tahoma" w:hAnsi="Tahoma" w:cs="Tahoma"/>
        </w:rPr>
        <w:t xml:space="preserve">, получено заключение о том, что </w:t>
      </w:r>
      <w:r w:rsidR="00760F6D">
        <w:rPr>
          <w:rFonts w:ascii="Tahoma" w:hAnsi="Tahoma" w:cs="Tahoma"/>
        </w:rPr>
        <w:t>АО «Норильскгазпром»</w:t>
      </w:r>
      <w:r w:rsidRPr="00E10DD1">
        <w:rPr>
          <w:rFonts w:ascii="Tahoma" w:hAnsi="Tahoma" w:cs="Tahoma"/>
        </w:rPr>
        <w:t xml:space="preserve"> вправе вступать в производственные и финансово-хозяйственные отношения с </w:t>
      </w:r>
      <w:r w:rsidR="00B07174">
        <w:rPr>
          <w:rFonts w:ascii="Tahoma" w:hAnsi="Tahoma" w:cs="Tahoma"/>
        </w:rPr>
        <w:t>ООО </w:t>
      </w:r>
      <w:r w:rsidR="00B07174" w:rsidRPr="00B07174">
        <w:rPr>
          <w:rFonts w:ascii="Tahoma" w:hAnsi="Tahoma" w:cs="Tahoma"/>
        </w:rPr>
        <w:t>Компания «Кодекс-Люкс»</w:t>
      </w:r>
      <w:r w:rsidR="00B07174">
        <w:rPr>
          <w:rFonts w:ascii="Tahoma" w:hAnsi="Tahoma" w:cs="Tahoma"/>
        </w:rPr>
        <w:t xml:space="preserve"> и</w:t>
      </w:r>
      <w:r w:rsidR="00E265A9" w:rsidRPr="00E10DD1">
        <w:rPr>
          <w:rFonts w:ascii="Tahoma" w:hAnsi="Tahoma" w:cs="Tahoma"/>
        </w:rPr>
        <w:t xml:space="preserve"> </w:t>
      </w:r>
      <w:r w:rsidR="00B07174">
        <w:rPr>
          <w:rFonts w:ascii="Tahoma" w:hAnsi="Tahoma" w:cs="Tahoma"/>
        </w:rPr>
        <w:t>ООО </w:t>
      </w:r>
      <w:r w:rsidR="00B07174" w:rsidRPr="00B07174">
        <w:rPr>
          <w:rFonts w:ascii="Tahoma" w:hAnsi="Tahoma" w:cs="Tahoma"/>
        </w:rPr>
        <w:t>«</w:t>
      </w:r>
      <w:proofErr w:type="spellStart"/>
      <w:r w:rsidR="00B07174" w:rsidRPr="00B07174">
        <w:rPr>
          <w:rFonts w:ascii="Tahoma" w:hAnsi="Tahoma" w:cs="Tahoma"/>
        </w:rPr>
        <w:t>Техэксперт</w:t>
      </w:r>
      <w:proofErr w:type="spellEnd"/>
      <w:r w:rsidR="00B07174" w:rsidRPr="00B07174">
        <w:rPr>
          <w:rFonts w:ascii="Tahoma" w:hAnsi="Tahoma" w:cs="Tahoma"/>
        </w:rPr>
        <w:t xml:space="preserve">» </w:t>
      </w:r>
      <w:r w:rsidRPr="00E10DD1">
        <w:rPr>
          <w:rFonts w:ascii="Tahoma" w:hAnsi="Tahoma" w:cs="Tahoma"/>
        </w:rPr>
        <w:t>при соблюдении процедур, определенных в Положении «О порядке подготовки и проведения закупок товаров, работ и услуг в АО «</w:t>
      </w:r>
      <w:r w:rsidR="00B07174">
        <w:rPr>
          <w:rFonts w:ascii="Tahoma" w:hAnsi="Tahoma" w:cs="Tahoma"/>
        </w:rPr>
        <w:t>Норильскгазпром</w:t>
      </w:r>
      <w:r w:rsidRPr="00E10DD1">
        <w:rPr>
          <w:rFonts w:ascii="Tahoma" w:hAnsi="Tahoma" w:cs="Tahoma"/>
        </w:rPr>
        <w:t>».</w:t>
      </w:r>
    </w:p>
    <w:p w14:paraId="0C9ACFD5" w14:textId="77777777" w:rsidR="00E10DD1" w:rsidRPr="00E10DD1" w:rsidRDefault="00E10DD1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755B77CF" w14:textId="759DB718" w:rsidR="001644BE" w:rsidRPr="00E10DD1" w:rsidRDefault="001644BE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E10DD1">
        <w:rPr>
          <w:rFonts w:ascii="Tahoma" w:hAnsi="Tahoma" w:cs="Tahoma"/>
          <w:b/>
          <w:sz w:val="20"/>
          <w:szCs w:val="20"/>
        </w:rPr>
        <w:t>Решили:</w:t>
      </w:r>
    </w:p>
    <w:p w14:paraId="511033BD" w14:textId="17F99936" w:rsidR="001644BE" w:rsidRPr="00E10DD1" w:rsidRDefault="00E10DD1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E10DD1">
        <w:rPr>
          <w:rFonts w:ascii="Tahoma" w:hAnsi="Tahoma" w:cs="Tahoma"/>
          <w:b/>
          <w:sz w:val="20"/>
          <w:szCs w:val="20"/>
        </w:rPr>
        <w:t>По вопросам</w:t>
      </w:r>
      <w:r w:rsidR="001644BE" w:rsidRPr="00E10DD1">
        <w:rPr>
          <w:rFonts w:ascii="Tahoma" w:hAnsi="Tahoma" w:cs="Tahoma"/>
          <w:b/>
          <w:sz w:val="20"/>
          <w:szCs w:val="20"/>
        </w:rPr>
        <w:t xml:space="preserve"> №</w:t>
      </w:r>
      <w:r w:rsidRPr="00E10DD1">
        <w:rPr>
          <w:rFonts w:ascii="Tahoma" w:hAnsi="Tahoma" w:cs="Tahoma"/>
          <w:b/>
          <w:sz w:val="20"/>
          <w:szCs w:val="20"/>
        </w:rPr>
        <w:t>2-</w:t>
      </w:r>
      <w:r w:rsidR="001644BE" w:rsidRPr="00E10DD1">
        <w:rPr>
          <w:rFonts w:ascii="Tahoma" w:hAnsi="Tahoma" w:cs="Tahoma"/>
          <w:b/>
          <w:sz w:val="20"/>
          <w:szCs w:val="20"/>
        </w:rPr>
        <w:t>3</w:t>
      </w:r>
      <w:r w:rsidR="004F198B" w:rsidRPr="00727383">
        <w:rPr>
          <w:rFonts w:ascii="Tahoma" w:hAnsi="Tahoma" w:cs="Tahoma"/>
          <w:b/>
          <w:sz w:val="20"/>
          <w:szCs w:val="20"/>
        </w:rPr>
        <w:t xml:space="preserve"> </w:t>
      </w:r>
      <w:r w:rsidR="004F198B">
        <w:rPr>
          <w:rFonts w:ascii="Tahoma" w:hAnsi="Tahoma" w:cs="Tahoma"/>
          <w:b/>
          <w:sz w:val="20"/>
          <w:szCs w:val="20"/>
        </w:rPr>
        <w:t>повестки</w:t>
      </w:r>
      <w:r w:rsidR="001644BE" w:rsidRPr="00E10DD1">
        <w:rPr>
          <w:rFonts w:ascii="Tahoma" w:hAnsi="Tahoma" w:cs="Tahoma"/>
          <w:b/>
          <w:sz w:val="20"/>
          <w:szCs w:val="20"/>
        </w:rPr>
        <w:t>:</w:t>
      </w:r>
    </w:p>
    <w:p w14:paraId="0E015908" w14:textId="47CA9AB5" w:rsidR="001644BE" w:rsidRPr="00E10DD1" w:rsidRDefault="00BA7DF1" w:rsidP="008B7F5B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="00E10DD1" w:rsidRPr="00E10DD1">
        <w:rPr>
          <w:rFonts w:ascii="Tahoma" w:hAnsi="Tahoma" w:cs="Tahoma"/>
          <w:sz w:val="20"/>
          <w:szCs w:val="20"/>
        </w:rPr>
        <w:t xml:space="preserve">опустить к дальнейшему участию в закупочной процедуре заявки следующих участников: </w:t>
      </w:r>
    </w:p>
    <w:p w14:paraId="64C13E87" w14:textId="4F91BB57" w:rsidR="001644BE" w:rsidRDefault="001644BE" w:rsidP="004F198B">
      <w:pPr>
        <w:pStyle w:val="af4"/>
        <w:numPr>
          <w:ilvl w:val="0"/>
          <w:numId w:val="39"/>
        </w:numPr>
        <w:ind w:left="993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7672C5">
        <w:rPr>
          <w:rFonts w:ascii="Tahoma" w:hAnsi="Tahoma" w:cs="Tahoma"/>
          <w:sz w:val="20"/>
          <w:szCs w:val="20"/>
        </w:rPr>
        <w:t xml:space="preserve">ООО </w:t>
      </w:r>
      <w:r w:rsidR="00B07174" w:rsidRPr="00B07174">
        <w:rPr>
          <w:rFonts w:ascii="Tahoma" w:hAnsi="Tahoma" w:cs="Tahoma"/>
          <w:sz w:val="20"/>
          <w:szCs w:val="20"/>
        </w:rPr>
        <w:t>Компания «Кодекс-Люкс</w:t>
      </w:r>
      <w:r w:rsidR="00E265A9">
        <w:rPr>
          <w:rFonts w:ascii="Tahoma" w:hAnsi="Tahoma" w:cs="Tahoma"/>
          <w:sz w:val="20"/>
          <w:szCs w:val="20"/>
        </w:rPr>
        <w:t>»;</w:t>
      </w:r>
    </w:p>
    <w:p w14:paraId="1581D3EE" w14:textId="4DE11C7C" w:rsidR="00E265A9" w:rsidRPr="007672C5" w:rsidRDefault="00E265A9" w:rsidP="004F198B">
      <w:pPr>
        <w:pStyle w:val="af4"/>
        <w:numPr>
          <w:ilvl w:val="0"/>
          <w:numId w:val="39"/>
        </w:numPr>
        <w:ind w:left="993" w:hanging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ООО «</w:t>
      </w:r>
      <w:proofErr w:type="spellStart"/>
      <w:r w:rsidR="00B07174" w:rsidRPr="00B07174">
        <w:rPr>
          <w:rFonts w:ascii="Tahoma" w:hAnsi="Tahoma" w:cs="Tahoma"/>
          <w:sz w:val="20"/>
          <w:szCs w:val="20"/>
        </w:rPr>
        <w:t>Техэксперт</w:t>
      </w:r>
      <w:proofErr w:type="spellEnd"/>
      <w:r>
        <w:rPr>
          <w:rFonts w:ascii="Tahoma" w:hAnsi="Tahoma" w:cs="Tahoma"/>
          <w:sz w:val="20"/>
          <w:szCs w:val="20"/>
        </w:rPr>
        <w:t>»</w:t>
      </w:r>
    </w:p>
    <w:p w14:paraId="5FFA9BCB" w14:textId="77777777" w:rsidR="00045BF5" w:rsidRPr="001521A1" w:rsidRDefault="00045BF5" w:rsidP="004F198B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35DFD747" w14:textId="0C4043FE" w:rsidR="001644BE" w:rsidRPr="004F198B" w:rsidRDefault="004F198B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4F198B">
        <w:rPr>
          <w:rFonts w:ascii="Tahoma" w:hAnsi="Tahoma" w:cs="Tahoma"/>
          <w:b/>
          <w:sz w:val="20"/>
          <w:szCs w:val="20"/>
        </w:rPr>
        <w:t>Рассмотрели информацию по вопросу № 4 повестки:</w:t>
      </w:r>
    </w:p>
    <w:p w14:paraId="30642F89" w14:textId="36F31BA8" w:rsidR="001644BE" w:rsidRDefault="001644BE" w:rsidP="004F198B">
      <w:pPr>
        <w:pStyle w:val="aff0"/>
        <w:ind w:firstLine="567"/>
        <w:contextualSpacing/>
        <w:jc w:val="both"/>
        <w:rPr>
          <w:rFonts w:ascii="Tahoma" w:hAnsi="Tahoma" w:cs="Tahoma"/>
        </w:rPr>
      </w:pPr>
      <w:r w:rsidRPr="001644BE">
        <w:rPr>
          <w:rFonts w:ascii="Tahoma" w:hAnsi="Tahoma" w:cs="Tahoma"/>
        </w:rPr>
        <w:t>Процедура вскрытия коммерческих предложений осуществлялась по адресу: г. Норильск,</w:t>
      </w:r>
      <w:r w:rsidR="00B07174">
        <w:rPr>
          <w:rFonts w:ascii="Tahoma" w:hAnsi="Tahoma" w:cs="Tahoma"/>
        </w:rPr>
        <w:t xml:space="preserve"> ул. Орджоникидзе </w:t>
      </w:r>
      <w:proofErr w:type="gramStart"/>
      <w:r w:rsidR="00B07174">
        <w:rPr>
          <w:rFonts w:ascii="Tahoma" w:hAnsi="Tahoma" w:cs="Tahoma"/>
        </w:rPr>
        <w:t>14</w:t>
      </w:r>
      <w:proofErr w:type="gramEnd"/>
      <w:r w:rsidR="00B07174">
        <w:rPr>
          <w:rFonts w:ascii="Tahoma" w:hAnsi="Tahoma" w:cs="Tahoma"/>
        </w:rPr>
        <w:t xml:space="preserve"> а, </w:t>
      </w:r>
      <w:proofErr w:type="spellStart"/>
      <w:r w:rsidR="00B07174">
        <w:rPr>
          <w:rFonts w:ascii="Tahoma" w:hAnsi="Tahoma" w:cs="Tahoma"/>
        </w:rPr>
        <w:t>каб</w:t>
      </w:r>
      <w:proofErr w:type="spellEnd"/>
      <w:r w:rsidR="00B07174">
        <w:rPr>
          <w:rFonts w:ascii="Tahoma" w:hAnsi="Tahoma" w:cs="Tahoma"/>
        </w:rPr>
        <w:t>. 411</w:t>
      </w:r>
      <w:r w:rsidRPr="001644BE">
        <w:rPr>
          <w:rFonts w:ascii="Tahoma" w:hAnsi="Tahoma" w:cs="Tahoma"/>
        </w:rPr>
        <w:t>.</w:t>
      </w:r>
    </w:p>
    <w:p w14:paraId="0513BCB0" w14:textId="2F37C43B" w:rsidR="006C6B8A" w:rsidRDefault="001644BE" w:rsidP="006C6B8A">
      <w:pPr>
        <w:pStyle w:val="aff0"/>
        <w:ind w:firstLine="56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 результатам вскрытия </w:t>
      </w:r>
      <w:r w:rsidR="00873091">
        <w:rPr>
          <w:rFonts w:ascii="Tahoma" w:hAnsi="Tahoma" w:cs="Tahoma"/>
        </w:rPr>
        <w:t>коммерческих предложений поступила следующая информация от участников:</w:t>
      </w:r>
    </w:p>
    <w:p w14:paraId="14DE4CDF" w14:textId="77777777" w:rsidR="006C6B8A" w:rsidRPr="006C6B8A" w:rsidRDefault="006C6B8A" w:rsidP="006C6B8A">
      <w:pPr>
        <w:pStyle w:val="aff0"/>
        <w:ind w:firstLine="56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column"/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276"/>
        <w:gridCol w:w="1843"/>
        <w:gridCol w:w="1417"/>
        <w:gridCol w:w="1559"/>
        <w:gridCol w:w="1559"/>
      </w:tblGrid>
      <w:tr w:rsidR="001A1125" w:rsidRPr="00787F96" w14:paraId="2BC71950" w14:textId="05A66A3A" w:rsidTr="00BA5D69">
        <w:trPr>
          <w:trHeight w:val="535"/>
        </w:trPr>
        <w:tc>
          <w:tcPr>
            <w:tcW w:w="567" w:type="dxa"/>
            <w:vAlign w:val="center"/>
          </w:tcPr>
          <w:p w14:paraId="6B13CAF0" w14:textId="77777777" w:rsidR="001A1125" w:rsidRPr="00787F96" w:rsidRDefault="001A1125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F96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730" w:type="dxa"/>
            <w:vAlign w:val="center"/>
          </w:tcPr>
          <w:p w14:paraId="715D3BB7" w14:textId="77777777" w:rsidR="001A1125" w:rsidRPr="00787F96" w:rsidRDefault="001A1125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F96">
              <w:rPr>
                <w:rFonts w:ascii="Tahoma" w:hAnsi="Tahoma" w:cs="Tahoma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1276" w:type="dxa"/>
          </w:tcPr>
          <w:p w14:paraId="0F4B6D46" w14:textId="72AC45A0" w:rsidR="001A1125" w:rsidRPr="004D48B4" w:rsidRDefault="001A1125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D48B4">
              <w:rPr>
                <w:rFonts w:ascii="Tahoma" w:hAnsi="Tahoma" w:cs="Tahoma"/>
                <w:b/>
                <w:sz w:val="16"/>
                <w:szCs w:val="16"/>
              </w:rPr>
              <w:t>Начальная (максимальная) стоимость</w:t>
            </w:r>
            <w:r w:rsidR="00E265A9">
              <w:rPr>
                <w:rFonts w:ascii="Tahoma" w:hAnsi="Tahoma" w:cs="Tahoma"/>
                <w:b/>
                <w:sz w:val="16"/>
                <w:szCs w:val="16"/>
              </w:rPr>
              <w:t xml:space="preserve"> в руб., без учета НДС</w:t>
            </w:r>
          </w:p>
        </w:tc>
        <w:tc>
          <w:tcPr>
            <w:tcW w:w="1843" w:type="dxa"/>
            <w:vAlign w:val="center"/>
          </w:tcPr>
          <w:p w14:paraId="20C8D64A" w14:textId="5F670C30" w:rsidR="001A1125" w:rsidRPr="004D48B4" w:rsidRDefault="001A1125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D48B4">
              <w:rPr>
                <w:rFonts w:ascii="Tahoma" w:hAnsi="Tahoma" w:cs="Tahoma"/>
                <w:b/>
                <w:sz w:val="16"/>
                <w:szCs w:val="16"/>
              </w:rPr>
              <w:t>Начальная стоимость коммерческого предложения в руб., без учета НДС</w:t>
            </w:r>
          </w:p>
        </w:tc>
        <w:tc>
          <w:tcPr>
            <w:tcW w:w="1417" w:type="dxa"/>
          </w:tcPr>
          <w:p w14:paraId="3281EBB1" w14:textId="564CFF79" w:rsidR="001A1125" w:rsidRPr="004D48B4" w:rsidRDefault="001A1125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D48B4">
              <w:rPr>
                <w:rFonts w:ascii="Tahoma" w:hAnsi="Tahoma" w:cs="Tahoma"/>
                <w:b/>
                <w:sz w:val="16"/>
                <w:szCs w:val="16"/>
              </w:rPr>
              <w:t>Срок поставки</w:t>
            </w:r>
          </w:p>
        </w:tc>
        <w:tc>
          <w:tcPr>
            <w:tcW w:w="1559" w:type="dxa"/>
          </w:tcPr>
          <w:p w14:paraId="4728959D" w14:textId="3FBBDB9F" w:rsidR="001A1125" w:rsidRPr="004D48B4" w:rsidRDefault="001A1125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D48B4">
              <w:rPr>
                <w:rFonts w:ascii="Tahoma" w:hAnsi="Tahoma" w:cs="Tahoma"/>
                <w:b/>
                <w:sz w:val="16"/>
                <w:szCs w:val="16"/>
              </w:rPr>
              <w:t>Авансирование</w:t>
            </w:r>
          </w:p>
        </w:tc>
        <w:tc>
          <w:tcPr>
            <w:tcW w:w="1559" w:type="dxa"/>
          </w:tcPr>
          <w:p w14:paraId="5C45E562" w14:textId="24E53243" w:rsidR="001A1125" w:rsidRPr="004D48B4" w:rsidRDefault="001A1125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D48B4">
              <w:rPr>
                <w:rFonts w:ascii="Tahoma" w:hAnsi="Tahoma" w:cs="Tahoma"/>
                <w:b/>
                <w:sz w:val="16"/>
                <w:szCs w:val="16"/>
              </w:rPr>
              <w:t>Независимые гарантии</w:t>
            </w:r>
          </w:p>
        </w:tc>
      </w:tr>
      <w:tr w:rsidR="004D48B4" w:rsidRPr="00787F96" w14:paraId="1FF1E4B2" w14:textId="007DCC8A" w:rsidTr="00BA7DF1">
        <w:trPr>
          <w:trHeight w:val="340"/>
        </w:trPr>
        <w:tc>
          <w:tcPr>
            <w:tcW w:w="567" w:type="dxa"/>
            <w:vAlign w:val="center"/>
          </w:tcPr>
          <w:p w14:paraId="1022CF35" w14:textId="77777777" w:rsidR="004D48B4" w:rsidRPr="00787F96" w:rsidRDefault="004D48B4" w:rsidP="004F198B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787F9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30" w:type="dxa"/>
            <w:vAlign w:val="center"/>
          </w:tcPr>
          <w:p w14:paraId="2273E020" w14:textId="74A9A043" w:rsidR="004D48B4" w:rsidRPr="00787F96" w:rsidRDefault="00B07174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174">
              <w:rPr>
                <w:rFonts w:ascii="Tahoma" w:hAnsi="Tahoma" w:cs="Tahoma"/>
                <w:sz w:val="16"/>
                <w:szCs w:val="16"/>
              </w:rPr>
              <w:t>ООО Компания «Кодекс-Люкс»</w:t>
            </w:r>
          </w:p>
        </w:tc>
        <w:tc>
          <w:tcPr>
            <w:tcW w:w="1276" w:type="dxa"/>
            <w:vMerge w:val="restart"/>
            <w:vAlign w:val="center"/>
          </w:tcPr>
          <w:p w14:paraId="6A4225DF" w14:textId="11EC566A" w:rsidR="004D48B4" w:rsidRDefault="00B07174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891 591,67</w:t>
            </w:r>
          </w:p>
        </w:tc>
        <w:tc>
          <w:tcPr>
            <w:tcW w:w="1843" w:type="dxa"/>
            <w:vAlign w:val="center"/>
          </w:tcPr>
          <w:p w14:paraId="5269E41F" w14:textId="482A69C6" w:rsidR="004D48B4" w:rsidRPr="00B07174" w:rsidRDefault="00B07174" w:rsidP="002C05B5">
            <w:pPr>
              <w:pStyle w:val="affa"/>
              <w:ind w:firstLine="0"/>
              <w:contextualSpacing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B07174">
              <w:rPr>
                <w:rFonts w:ascii="Tahoma" w:eastAsia="Arial Unicode MS" w:hAnsi="Tahoma" w:cs="Tahoma"/>
                <w:sz w:val="16"/>
                <w:szCs w:val="16"/>
              </w:rPr>
              <w:t>832 152,20</w:t>
            </w:r>
          </w:p>
        </w:tc>
        <w:tc>
          <w:tcPr>
            <w:tcW w:w="1417" w:type="dxa"/>
            <w:vMerge w:val="restart"/>
            <w:vAlign w:val="center"/>
          </w:tcPr>
          <w:p w14:paraId="3768A207" w14:textId="131A5BA3" w:rsidR="004D48B4" w:rsidRDefault="00B07174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174">
              <w:rPr>
                <w:rFonts w:ascii="Tahoma" w:hAnsi="Tahoma" w:cs="Tahoma"/>
                <w:sz w:val="16"/>
                <w:szCs w:val="16"/>
              </w:rPr>
              <w:t>01.01.2019 – 31.12.2019гг.</w:t>
            </w:r>
          </w:p>
        </w:tc>
        <w:tc>
          <w:tcPr>
            <w:tcW w:w="1559" w:type="dxa"/>
            <w:vAlign w:val="center"/>
          </w:tcPr>
          <w:p w14:paraId="5D2A240E" w14:textId="03E15F6F" w:rsidR="004D48B4" w:rsidRDefault="004D48B4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Не требуется</w:t>
            </w:r>
          </w:p>
        </w:tc>
        <w:tc>
          <w:tcPr>
            <w:tcW w:w="1559" w:type="dxa"/>
            <w:vAlign w:val="center"/>
          </w:tcPr>
          <w:p w14:paraId="751C8386" w14:textId="36AF962B" w:rsidR="004D48B4" w:rsidRDefault="004D48B4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Не требуются</w:t>
            </w:r>
          </w:p>
        </w:tc>
      </w:tr>
      <w:tr w:rsidR="008351FA" w:rsidRPr="00787F96" w14:paraId="2E778999" w14:textId="77777777" w:rsidTr="00BA7DF1">
        <w:trPr>
          <w:trHeight w:val="340"/>
        </w:trPr>
        <w:tc>
          <w:tcPr>
            <w:tcW w:w="567" w:type="dxa"/>
            <w:vAlign w:val="center"/>
          </w:tcPr>
          <w:p w14:paraId="2CC82C5D" w14:textId="51A45A6E" w:rsidR="008351FA" w:rsidRPr="00787F96" w:rsidRDefault="008351FA" w:rsidP="004F198B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30" w:type="dxa"/>
            <w:vAlign w:val="center"/>
          </w:tcPr>
          <w:p w14:paraId="165AC028" w14:textId="5FF52606" w:rsidR="008351FA" w:rsidRDefault="00B07174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174">
              <w:rPr>
                <w:rFonts w:ascii="Tahoma" w:hAnsi="Tahoma" w:cs="Tahoma"/>
                <w:sz w:val="16"/>
                <w:szCs w:val="16"/>
              </w:rPr>
              <w:t>ООО «</w:t>
            </w:r>
            <w:proofErr w:type="spellStart"/>
            <w:r w:rsidRPr="00B07174">
              <w:rPr>
                <w:rFonts w:ascii="Tahoma" w:hAnsi="Tahoma" w:cs="Tahoma"/>
                <w:sz w:val="16"/>
                <w:szCs w:val="16"/>
              </w:rPr>
              <w:t>Техэксперт</w:t>
            </w:r>
            <w:proofErr w:type="spellEnd"/>
            <w:r w:rsidRPr="00B07174">
              <w:rPr>
                <w:rFonts w:ascii="Tahoma" w:hAnsi="Tahoma" w:cs="Tahoma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vAlign w:val="center"/>
          </w:tcPr>
          <w:p w14:paraId="328A863D" w14:textId="77777777" w:rsidR="008351FA" w:rsidRDefault="008351FA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4CA57C" w14:textId="5720AC73" w:rsidR="008351FA" w:rsidRPr="00B07174" w:rsidRDefault="00B07174" w:rsidP="002C05B5">
            <w:pPr>
              <w:pStyle w:val="affa"/>
              <w:ind w:firstLine="0"/>
              <w:contextualSpacing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B07174">
              <w:rPr>
                <w:rFonts w:ascii="Tahoma" w:eastAsia="Arial Unicode MS" w:hAnsi="Tahoma" w:cs="Tahoma"/>
                <w:sz w:val="16"/>
                <w:szCs w:val="16"/>
              </w:rPr>
              <w:t>883 333,44</w:t>
            </w:r>
          </w:p>
        </w:tc>
        <w:tc>
          <w:tcPr>
            <w:tcW w:w="1417" w:type="dxa"/>
            <w:vMerge/>
            <w:vAlign w:val="center"/>
          </w:tcPr>
          <w:p w14:paraId="227538ED" w14:textId="77777777" w:rsidR="008351FA" w:rsidRDefault="008351FA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159C64" w14:textId="28D9A212" w:rsidR="008351FA" w:rsidRDefault="008351FA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Не требуется</w:t>
            </w:r>
          </w:p>
        </w:tc>
        <w:tc>
          <w:tcPr>
            <w:tcW w:w="1559" w:type="dxa"/>
            <w:vAlign w:val="center"/>
          </w:tcPr>
          <w:p w14:paraId="061D55F7" w14:textId="402B6794" w:rsidR="008351FA" w:rsidRDefault="008351FA" w:rsidP="002C05B5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Не требуются</w:t>
            </w:r>
          </w:p>
        </w:tc>
      </w:tr>
    </w:tbl>
    <w:p w14:paraId="42582024" w14:textId="77777777" w:rsidR="004F198B" w:rsidRDefault="004F198B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51B7D64E" w14:textId="77777777" w:rsidR="004F198B" w:rsidRPr="004F198B" w:rsidRDefault="004F198B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4F198B">
        <w:rPr>
          <w:rFonts w:ascii="Tahoma" w:hAnsi="Tahoma" w:cs="Tahoma"/>
          <w:b/>
          <w:sz w:val="20"/>
          <w:szCs w:val="20"/>
        </w:rPr>
        <w:t>Решили:</w:t>
      </w:r>
    </w:p>
    <w:p w14:paraId="14A54B41" w14:textId="49D5D3E7" w:rsidR="004F198B" w:rsidRPr="004F198B" w:rsidRDefault="004F198B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4F198B">
        <w:rPr>
          <w:rFonts w:ascii="Tahoma" w:hAnsi="Tahoma" w:cs="Tahoma"/>
          <w:b/>
          <w:sz w:val="20"/>
          <w:szCs w:val="20"/>
        </w:rPr>
        <w:t>По вопросу № 4</w:t>
      </w:r>
      <w:r>
        <w:rPr>
          <w:rFonts w:ascii="Tahoma" w:hAnsi="Tahoma" w:cs="Tahoma"/>
          <w:b/>
          <w:sz w:val="20"/>
          <w:szCs w:val="20"/>
        </w:rPr>
        <w:t xml:space="preserve"> повестки</w:t>
      </w:r>
      <w:r w:rsidRPr="004F198B">
        <w:rPr>
          <w:rFonts w:ascii="Tahoma" w:hAnsi="Tahoma" w:cs="Tahoma"/>
          <w:b/>
          <w:sz w:val="20"/>
          <w:szCs w:val="20"/>
        </w:rPr>
        <w:t>:</w:t>
      </w:r>
    </w:p>
    <w:p w14:paraId="2444A9B9" w14:textId="77777777" w:rsidR="004F198B" w:rsidRPr="004F198B" w:rsidRDefault="004F198B" w:rsidP="004F198B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4F198B">
        <w:rPr>
          <w:rFonts w:ascii="Tahoma" w:hAnsi="Tahoma" w:cs="Tahoma"/>
          <w:sz w:val="20"/>
          <w:szCs w:val="20"/>
        </w:rPr>
        <w:t>Допустить заявки следующих участников к переторжке:</w:t>
      </w:r>
    </w:p>
    <w:p w14:paraId="6D8B64A3" w14:textId="77777777" w:rsidR="00B07174" w:rsidRDefault="00B07174" w:rsidP="00B07174">
      <w:pPr>
        <w:pStyle w:val="af4"/>
        <w:numPr>
          <w:ilvl w:val="0"/>
          <w:numId w:val="39"/>
        </w:numPr>
        <w:ind w:left="993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7672C5">
        <w:rPr>
          <w:rFonts w:ascii="Tahoma" w:hAnsi="Tahoma" w:cs="Tahoma"/>
          <w:sz w:val="20"/>
          <w:szCs w:val="20"/>
        </w:rPr>
        <w:t xml:space="preserve">ООО </w:t>
      </w:r>
      <w:r w:rsidRPr="00B07174">
        <w:rPr>
          <w:rFonts w:ascii="Tahoma" w:hAnsi="Tahoma" w:cs="Tahoma"/>
          <w:sz w:val="20"/>
          <w:szCs w:val="20"/>
        </w:rPr>
        <w:t>Компания «Кодекс-Люкс</w:t>
      </w:r>
      <w:r>
        <w:rPr>
          <w:rFonts w:ascii="Tahoma" w:hAnsi="Tahoma" w:cs="Tahoma"/>
          <w:sz w:val="20"/>
          <w:szCs w:val="20"/>
        </w:rPr>
        <w:t>»;</w:t>
      </w:r>
    </w:p>
    <w:p w14:paraId="17A0A77F" w14:textId="77777777" w:rsidR="00B07174" w:rsidRPr="007672C5" w:rsidRDefault="00B07174" w:rsidP="00B07174">
      <w:pPr>
        <w:pStyle w:val="af4"/>
        <w:numPr>
          <w:ilvl w:val="0"/>
          <w:numId w:val="39"/>
        </w:numPr>
        <w:ind w:left="993" w:hanging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ООО «</w:t>
      </w:r>
      <w:proofErr w:type="spellStart"/>
      <w:r w:rsidRPr="00B07174">
        <w:rPr>
          <w:rFonts w:ascii="Tahoma" w:hAnsi="Tahoma" w:cs="Tahoma"/>
          <w:sz w:val="20"/>
          <w:szCs w:val="20"/>
        </w:rPr>
        <w:t>Техэксперт</w:t>
      </w:r>
      <w:proofErr w:type="spellEnd"/>
      <w:r>
        <w:rPr>
          <w:rFonts w:ascii="Tahoma" w:hAnsi="Tahoma" w:cs="Tahoma"/>
          <w:sz w:val="20"/>
          <w:szCs w:val="20"/>
        </w:rPr>
        <w:t>»</w:t>
      </w:r>
    </w:p>
    <w:p w14:paraId="5C1F57E2" w14:textId="77777777" w:rsidR="00873091" w:rsidRPr="001644BE" w:rsidRDefault="00873091" w:rsidP="004F198B">
      <w:pPr>
        <w:pStyle w:val="aff0"/>
        <w:ind w:firstLine="708"/>
        <w:contextualSpacing/>
        <w:jc w:val="both"/>
        <w:rPr>
          <w:rFonts w:ascii="Tahoma" w:hAnsi="Tahoma" w:cs="Tahoma"/>
        </w:rPr>
      </w:pPr>
    </w:p>
    <w:p w14:paraId="7AFA6C2F" w14:textId="187D28B0" w:rsidR="001644BE" w:rsidRPr="004F198B" w:rsidRDefault="004F198B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4F198B">
        <w:rPr>
          <w:rFonts w:ascii="Tahoma" w:hAnsi="Tahoma" w:cs="Tahoma"/>
          <w:b/>
          <w:sz w:val="20"/>
          <w:szCs w:val="20"/>
        </w:rPr>
        <w:t>Рассмотрели информацию по вопросу № 5 повестки:</w:t>
      </w:r>
    </w:p>
    <w:p w14:paraId="4B512459" w14:textId="77777777" w:rsidR="00873091" w:rsidRPr="007672C5" w:rsidRDefault="00873091" w:rsidP="004F198B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  <w:r w:rsidRPr="007672C5">
        <w:rPr>
          <w:rFonts w:ascii="Tahoma" w:hAnsi="Tahoma" w:cs="Tahoma"/>
          <w:color w:val="000000"/>
        </w:rPr>
        <w:t>Закупочной документацией предусмотрено проведение переторжки, направленной на снижение стоимости коммерческого предложения, поданного в составе заявки.</w:t>
      </w:r>
    </w:p>
    <w:p w14:paraId="4C184D6D" w14:textId="2E2A271A" w:rsidR="00873091" w:rsidRDefault="00873091" w:rsidP="004F198B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  <w:r w:rsidRPr="00873091">
        <w:rPr>
          <w:rFonts w:ascii="Tahoma" w:hAnsi="Tahoma" w:cs="Tahoma"/>
          <w:color w:val="000000"/>
        </w:rPr>
        <w:t>По результатам переторжки, с учетом полученных от Участников итоговых коммерческих предложений, получена следующая информация:</w:t>
      </w:r>
    </w:p>
    <w:p w14:paraId="08DF7873" w14:textId="77777777" w:rsidR="00BA7DF1" w:rsidRPr="00873091" w:rsidRDefault="00BA7DF1" w:rsidP="004F198B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410"/>
        <w:gridCol w:w="2155"/>
      </w:tblGrid>
      <w:tr w:rsidR="00873091" w:rsidRPr="00787F96" w14:paraId="68EBFA9A" w14:textId="77777777" w:rsidTr="006C6B8A">
        <w:trPr>
          <w:trHeight w:val="902"/>
        </w:trPr>
        <w:tc>
          <w:tcPr>
            <w:tcW w:w="567" w:type="dxa"/>
            <w:vAlign w:val="center"/>
          </w:tcPr>
          <w:p w14:paraId="2914F793" w14:textId="77777777" w:rsidR="00873091" w:rsidRPr="00787F96" w:rsidRDefault="00873091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F96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2410" w:type="dxa"/>
            <w:vAlign w:val="center"/>
          </w:tcPr>
          <w:p w14:paraId="246A7E6C" w14:textId="77777777" w:rsidR="00873091" w:rsidRPr="00787F96" w:rsidRDefault="00873091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F96">
              <w:rPr>
                <w:rFonts w:ascii="Tahoma" w:hAnsi="Tahoma" w:cs="Tahoma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410" w:type="dxa"/>
            <w:vAlign w:val="center"/>
          </w:tcPr>
          <w:p w14:paraId="2480BBAB" w14:textId="45F40678" w:rsidR="00873091" w:rsidRPr="00787F96" w:rsidRDefault="00873091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Начальная с</w:t>
            </w:r>
            <w:r w:rsidRPr="00787F96">
              <w:rPr>
                <w:rFonts w:ascii="Tahoma" w:hAnsi="Tahoma" w:cs="Tahoma"/>
                <w:b/>
                <w:sz w:val="16"/>
                <w:szCs w:val="16"/>
              </w:rPr>
              <w:t>тоимость коммерческого предложения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 руб. без учета НДС</w:t>
            </w:r>
          </w:p>
        </w:tc>
        <w:tc>
          <w:tcPr>
            <w:tcW w:w="2410" w:type="dxa"/>
            <w:vAlign w:val="center"/>
          </w:tcPr>
          <w:p w14:paraId="79AC5F11" w14:textId="158E66AD" w:rsidR="00873091" w:rsidRPr="00787F96" w:rsidRDefault="00873091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7F96">
              <w:rPr>
                <w:rFonts w:ascii="Tahoma" w:hAnsi="Tahoma" w:cs="Tahoma"/>
                <w:b/>
                <w:sz w:val="16"/>
                <w:szCs w:val="16"/>
              </w:rPr>
              <w:t>Окончательная стоимость по результатам переторжки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 руб. без учета НДС</w:t>
            </w:r>
          </w:p>
        </w:tc>
        <w:tc>
          <w:tcPr>
            <w:tcW w:w="2155" w:type="dxa"/>
            <w:vAlign w:val="center"/>
          </w:tcPr>
          <w:p w14:paraId="64C8081C" w14:textId="23C8FEDB" w:rsidR="00873091" w:rsidRPr="00787F96" w:rsidRDefault="00873091" w:rsidP="004F198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Процент снижения</w:t>
            </w:r>
            <w:r w:rsidR="00993845">
              <w:rPr>
                <w:rFonts w:ascii="Tahoma" w:hAnsi="Tahoma" w:cs="Tahoma"/>
                <w:b/>
                <w:sz w:val="16"/>
                <w:szCs w:val="16"/>
              </w:rPr>
              <w:t xml:space="preserve"> от начальной (максимальной) стоимости</w:t>
            </w:r>
          </w:p>
        </w:tc>
      </w:tr>
      <w:tr w:rsidR="006C6B8A" w:rsidRPr="00787F96" w14:paraId="7B530E9F" w14:textId="77777777" w:rsidTr="00BA7DF1">
        <w:trPr>
          <w:trHeight w:val="340"/>
        </w:trPr>
        <w:tc>
          <w:tcPr>
            <w:tcW w:w="567" w:type="dxa"/>
            <w:vAlign w:val="center"/>
          </w:tcPr>
          <w:p w14:paraId="70D89E24" w14:textId="3C64ED43" w:rsidR="006C6B8A" w:rsidRPr="008351FA" w:rsidRDefault="006C6B8A" w:rsidP="006C6B8A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8351F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137B52D" w14:textId="648CEFA7" w:rsidR="006C6B8A" w:rsidRPr="008351FA" w:rsidRDefault="006C6B8A" w:rsidP="006C6B8A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07174">
              <w:rPr>
                <w:rFonts w:ascii="Tahoma" w:hAnsi="Tahoma" w:cs="Tahoma"/>
                <w:sz w:val="16"/>
                <w:szCs w:val="16"/>
              </w:rPr>
              <w:t>ООО Компания «Кодекс-Люкс»</w:t>
            </w:r>
          </w:p>
        </w:tc>
        <w:tc>
          <w:tcPr>
            <w:tcW w:w="2410" w:type="dxa"/>
            <w:vAlign w:val="center"/>
          </w:tcPr>
          <w:p w14:paraId="112E60FB" w14:textId="0D45881B" w:rsidR="006C6B8A" w:rsidRDefault="006C6B8A" w:rsidP="006C6B8A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07174">
              <w:rPr>
                <w:rFonts w:ascii="Tahoma" w:eastAsia="Arial Unicode MS" w:hAnsi="Tahoma" w:cs="Tahoma"/>
                <w:sz w:val="16"/>
                <w:szCs w:val="16"/>
              </w:rPr>
              <w:t>832 152,20</w:t>
            </w:r>
          </w:p>
        </w:tc>
        <w:tc>
          <w:tcPr>
            <w:tcW w:w="2410" w:type="dxa"/>
            <w:vAlign w:val="center"/>
          </w:tcPr>
          <w:p w14:paraId="3B4B4AA9" w14:textId="42539580" w:rsidR="006C6B8A" w:rsidRPr="00787F96" w:rsidRDefault="006C6B8A" w:rsidP="006C6B8A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C6B8A">
              <w:rPr>
                <w:rFonts w:ascii="Tahoma" w:eastAsia="Arial Unicode MS" w:hAnsi="Tahoma" w:cs="Tahoma"/>
                <w:sz w:val="16"/>
                <w:szCs w:val="16"/>
              </w:rPr>
              <w:t>810 538,08</w:t>
            </w:r>
          </w:p>
        </w:tc>
        <w:tc>
          <w:tcPr>
            <w:tcW w:w="2155" w:type="dxa"/>
            <w:vAlign w:val="center"/>
          </w:tcPr>
          <w:p w14:paraId="527C0831" w14:textId="542A2490" w:rsidR="006C6B8A" w:rsidRDefault="00993845" w:rsidP="006C6B8A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9,09</w:t>
            </w:r>
            <w:r w:rsidR="006C6B8A" w:rsidRPr="008351FA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6C6B8A" w:rsidRPr="00787F96" w14:paraId="6576FE97" w14:textId="77777777" w:rsidTr="00BA7DF1">
        <w:trPr>
          <w:trHeight w:val="340"/>
        </w:trPr>
        <w:tc>
          <w:tcPr>
            <w:tcW w:w="567" w:type="dxa"/>
            <w:vAlign w:val="center"/>
          </w:tcPr>
          <w:p w14:paraId="0F7B8FE3" w14:textId="0A096178" w:rsidR="006C6B8A" w:rsidRPr="00787F96" w:rsidRDefault="006C6B8A" w:rsidP="006C6B8A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124BC086" w14:textId="683A4884" w:rsidR="006C6B8A" w:rsidRPr="00787F96" w:rsidRDefault="006C6B8A" w:rsidP="006C6B8A">
            <w:pPr>
              <w:pStyle w:val="affa"/>
              <w:ind w:firstLine="0"/>
              <w:contextualSpacing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07174">
              <w:rPr>
                <w:rFonts w:ascii="Tahoma" w:hAnsi="Tahoma" w:cs="Tahoma"/>
                <w:sz w:val="16"/>
                <w:szCs w:val="16"/>
              </w:rPr>
              <w:t>ООО «</w:t>
            </w:r>
            <w:proofErr w:type="spellStart"/>
            <w:r w:rsidRPr="00B07174">
              <w:rPr>
                <w:rFonts w:ascii="Tahoma" w:hAnsi="Tahoma" w:cs="Tahoma"/>
                <w:sz w:val="16"/>
                <w:szCs w:val="16"/>
              </w:rPr>
              <w:t>Техэксперт</w:t>
            </w:r>
            <w:proofErr w:type="spellEnd"/>
            <w:r w:rsidRPr="00B07174">
              <w:rPr>
                <w:rFonts w:ascii="Tahoma" w:hAnsi="Tahoma" w:cs="Tahoma"/>
                <w:sz w:val="16"/>
                <w:szCs w:val="16"/>
              </w:rPr>
              <w:t>»</w:t>
            </w:r>
          </w:p>
        </w:tc>
        <w:tc>
          <w:tcPr>
            <w:tcW w:w="2410" w:type="dxa"/>
            <w:vAlign w:val="center"/>
          </w:tcPr>
          <w:p w14:paraId="7F258BF9" w14:textId="26EE3D07" w:rsidR="006C6B8A" w:rsidRDefault="006C6B8A" w:rsidP="006C6B8A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174">
              <w:rPr>
                <w:rFonts w:ascii="Tahoma" w:eastAsia="Arial Unicode MS" w:hAnsi="Tahoma" w:cs="Tahoma"/>
                <w:sz w:val="16"/>
                <w:szCs w:val="16"/>
              </w:rPr>
              <w:t>883 333,44</w:t>
            </w:r>
          </w:p>
        </w:tc>
        <w:tc>
          <w:tcPr>
            <w:tcW w:w="2410" w:type="dxa"/>
            <w:vAlign w:val="center"/>
          </w:tcPr>
          <w:p w14:paraId="5E77D19B" w14:textId="1B9B2525" w:rsidR="006C6B8A" w:rsidRPr="00220637" w:rsidRDefault="00BA7DF1" w:rsidP="006C6B8A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7174">
              <w:rPr>
                <w:rFonts w:ascii="Tahoma" w:eastAsia="Arial Unicode MS" w:hAnsi="Tahoma" w:cs="Tahoma"/>
                <w:sz w:val="16"/>
                <w:szCs w:val="16"/>
              </w:rPr>
              <w:t>883 333,44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*</w:t>
            </w:r>
          </w:p>
        </w:tc>
        <w:tc>
          <w:tcPr>
            <w:tcW w:w="2155" w:type="dxa"/>
            <w:vAlign w:val="center"/>
          </w:tcPr>
          <w:p w14:paraId="35B114C8" w14:textId="6FC99794" w:rsidR="006C6B8A" w:rsidRDefault="006C6B8A" w:rsidP="006C6B8A">
            <w:pPr>
              <w:pStyle w:val="affa"/>
              <w:ind w:firstLine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="00993845">
              <w:rPr>
                <w:rFonts w:ascii="Tahoma" w:hAnsi="Tahoma" w:cs="Tahoma"/>
                <w:sz w:val="16"/>
                <w:szCs w:val="16"/>
              </w:rPr>
              <w:t>,92</w:t>
            </w:r>
            <w:r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</w:tbl>
    <w:p w14:paraId="666A0828" w14:textId="77777777" w:rsidR="00BA7DF1" w:rsidRDefault="00BA7DF1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16"/>
          <w:szCs w:val="20"/>
        </w:rPr>
      </w:pPr>
    </w:p>
    <w:p w14:paraId="55475F91" w14:textId="001C8143" w:rsidR="00873091" w:rsidRDefault="00BA7DF1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BA7DF1">
        <w:rPr>
          <w:rFonts w:ascii="Tahoma" w:hAnsi="Tahoma" w:cs="Tahoma"/>
          <w:sz w:val="16"/>
          <w:szCs w:val="20"/>
        </w:rPr>
        <w:t>*ООО «</w:t>
      </w:r>
      <w:proofErr w:type="spellStart"/>
      <w:r w:rsidRPr="00BA7DF1">
        <w:rPr>
          <w:rFonts w:ascii="Tahoma" w:hAnsi="Tahoma" w:cs="Tahoma"/>
          <w:sz w:val="16"/>
          <w:szCs w:val="20"/>
        </w:rPr>
        <w:t>Техэксперт</w:t>
      </w:r>
      <w:proofErr w:type="spellEnd"/>
      <w:r w:rsidRPr="00BA7DF1">
        <w:rPr>
          <w:rFonts w:ascii="Tahoma" w:hAnsi="Tahoma" w:cs="Tahoma"/>
          <w:sz w:val="16"/>
          <w:szCs w:val="20"/>
        </w:rPr>
        <w:t>» отказался от снижения стоимости во время проведения переторжки</w:t>
      </w:r>
      <w:r>
        <w:rPr>
          <w:rFonts w:ascii="Tahoma" w:hAnsi="Tahoma" w:cs="Tahoma"/>
          <w:sz w:val="16"/>
          <w:szCs w:val="20"/>
        </w:rPr>
        <w:t>.</w:t>
      </w:r>
    </w:p>
    <w:p w14:paraId="18557189" w14:textId="77777777" w:rsidR="00BA7DF1" w:rsidRPr="00BA7DF1" w:rsidRDefault="00BA7DF1" w:rsidP="004F198B">
      <w:pPr>
        <w:pStyle w:val="af4"/>
        <w:tabs>
          <w:tab w:val="left" w:pos="567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</w:p>
    <w:p w14:paraId="02EC3CFB" w14:textId="467CC8AA" w:rsidR="00873091" w:rsidRDefault="00D4318F" w:rsidP="004F198B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  <w:r w:rsidRPr="00D4318F">
        <w:rPr>
          <w:rFonts w:ascii="Tahoma" w:hAnsi="Tahoma" w:cs="Tahoma"/>
          <w:color w:val="000000"/>
        </w:rPr>
        <w:t>В соответствии с Приложением №3 к</w:t>
      </w:r>
      <w:r w:rsidR="00873091" w:rsidRPr="00D4318F">
        <w:rPr>
          <w:rFonts w:ascii="Tahoma" w:hAnsi="Tahoma" w:cs="Tahoma"/>
          <w:color w:val="000000"/>
        </w:rPr>
        <w:t xml:space="preserve"> Ин</w:t>
      </w:r>
      <w:r w:rsidRPr="00D4318F">
        <w:rPr>
          <w:rFonts w:ascii="Tahoma" w:hAnsi="Tahoma" w:cs="Tahoma"/>
          <w:color w:val="000000"/>
        </w:rPr>
        <w:t>формационной карте</w:t>
      </w:r>
      <w:r w:rsidR="00873091" w:rsidRPr="00D4318F">
        <w:rPr>
          <w:rFonts w:ascii="Tahoma" w:hAnsi="Tahoma" w:cs="Tahoma"/>
          <w:color w:val="000000"/>
        </w:rPr>
        <w:t xml:space="preserve">, </w:t>
      </w:r>
      <w:r>
        <w:rPr>
          <w:rFonts w:ascii="Tahoma" w:hAnsi="Tahoma" w:cs="Tahoma"/>
          <w:color w:val="000000"/>
        </w:rPr>
        <w:t>стоимость коммерческого предложения имеет 100% вес, соответственно победителем признается Участник, предложивший наименьшую стоимость закупки.</w:t>
      </w:r>
    </w:p>
    <w:p w14:paraId="7302E352" w14:textId="77777777" w:rsidR="00BA5D69" w:rsidRDefault="00BA5D69" w:rsidP="004F198B">
      <w:pPr>
        <w:pStyle w:val="aff0"/>
        <w:ind w:firstLine="567"/>
        <w:contextualSpacing/>
        <w:jc w:val="both"/>
        <w:rPr>
          <w:rFonts w:ascii="Tahoma" w:hAnsi="Tahoma" w:cs="Tahoma"/>
          <w:color w:val="000000"/>
        </w:rPr>
      </w:pPr>
    </w:p>
    <w:p w14:paraId="0446D67F" w14:textId="77777777" w:rsidR="00580114" w:rsidRPr="003B2383" w:rsidRDefault="00580114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3B2383">
        <w:rPr>
          <w:rFonts w:ascii="Tahoma" w:hAnsi="Tahoma" w:cs="Tahoma"/>
          <w:b/>
          <w:bCs/>
          <w:sz w:val="20"/>
          <w:szCs w:val="20"/>
        </w:rPr>
        <w:t>Решили:</w:t>
      </w:r>
    </w:p>
    <w:p w14:paraId="2C9F6F33" w14:textId="2B2F220E" w:rsidR="00580114" w:rsidRDefault="00580114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3B2383">
        <w:rPr>
          <w:rFonts w:ascii="Tahoma" w:hAnsi="Tahoma" w:cs="Tahoma"/>
          <w:b/>
          <w:bCs/>
          <w:sz w:val="20"/>
          <w:szCs w:val="20"/>
        </w:rPr>
        <w:t xml:space="preserve">По вопросу № </w:t>
      </w:r>
      <w:r w:rsidR="00D4318F">
        <w:rPr>
          <w:rFonts w:ascii="Tahoma" w:hAnsi="Tahoma" w:cs="Tahoma"/>
          <w:b/>
          <w:bCs/>
          <w:sz w:val="20"/>
          <w:szCs w:val="20"/>
        </w:rPr>
        <w:t>6</w:t>
      </w:r>
      <w:r w:rsidR="004F198B">
        <w:rPr>
          <w:rFonts w:ascii="Tahoma" w:hAnsi="Tahoma" w:cs="Tahoma"/>
          <w:b/>
          <w:bCs/>
          <w:sz w:val="20"/>
          <w:szCs w:val="20"/>
        </w:rPr>
        <w:t xml:space="preserve"> повестки</w:t>
      </w:r>
      <w:r w:rsidRPr="003B2383">
        <w:rPr>
          <w:rFonts w:ascii="Tahoma" w:hAnsi="Tahoma" w:cs="Tahoma"/>
          <w:b/>
          <w:bCs/>
          <w:sz w:val="20"/>
          <w:szCs w:val="20"/>
        </w:rPr>
        <w:t>:</w:t>
      </w:r>
    </w:p>
    <w:p w14:paraId="4616C7AD" w14:textId="4F69FF55" w:rsidR="00580114" w:rsidRDefault="00580114" w:rsidP="004F198B">
      <w:pPr>
        <w:pStyle w:val="af4"/>
        <w:numPr>
          <w:ilvl w:val="0"/>
          <w:numId w:val="35"/>
        </w:numPr>
        <w:tabs>
          <w:tab w:val="left" w:pos="709"/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7672C5">
        <w:rPr>
          <w:rFonts w:ascii="Tahoma" w:hAnsi="Tahoma" w:cs="Tahoma"/>
          <w:sz w:val="20"/>
          <w:szCs w:val="20"/>
        </w:rPr>
        <w:t>Признать</w:t>
      </w:r>
      <w:r w:rsidR="00D4318F">
        <w:rPr>
          <w:rFonts w:ascii="Tahoma" w:hAnsi="Tahoma" w:cs="Tahoma"/>
          <w:sz w:val="20"/>
          <w:szCs w:val="20"/>
        </w:rPr>
        <w:t xml:space="preserve"> победителем закупочной процедуры </w:t>
      </w:r>
      <w:r w:rsidR="008351FA">
        <w:rPr>
          <w:rFonts w:ascii="Tahoma" w:hAnsi="Tahoma" w:cs="Tahoma"/>
          <w:sz w:val="20"/>
          <w:szCs w:val="20"/>
        </w:rPr>
        <w:t xml:space="preserve">по результатам переторжки </w:t>
      </w:r>
      <w:r w:rsidR="006C6B8A">
        <w:rPr>
          <w:rFonts w:ascii="Tahoma" w:hAnsi="Tahoma" w:cs="Tahoma"/>
          <w:sz w:val="20"/>
          <w:szCs w:val="20"/>
        </w:rPr>
        <w:t>ООО Компания «Кодекс-Люкс</w:t>
      </w:r>
      <w:r w:rsidR="00D4318F">
        <w:rPr>
          <w:rFonts w:ascii="Tahoma" w:hAnsi="Tahoma" w:cs="Tahoma"/>
          <w:sz w:val="20"/>
          <w:szCs w:val="20"/>
        </w:rPr>
        <w:t>».</w:t>
      </w:r>
    </w:p>
    <w:p w14:paraId="2F2465F5" w14:textId="1F2537A2" w:rsidR="00D4318F" w:rsidRDefault="00D4318F" w:rsidP="004F198B">
      <w:pPr>
        <w:pStyle w:val="af4"/>
        <w:numPr>
          <w:ilvl w:val="0"/>
          <w:numId w:val="35"/>
        </w:numPr>
        <w:tabs>
          <w:tab w:val="left" w:pos="709"/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D4318F">
        <w:rPr>
          <w:rFonts w:ascii="Tahoma" w:hAnsi="Tahoma" w:cs="Tahoma"/>
          <w:sz w:val="20"/>
          <w:szCs w:val="20"/>
        </w:rPr>
        <w:t xml:space="preserve">Считать ООО </w:t>
      </w:r>
      <w:r w:rsidR="00BA5D69" w:rsidRPr="00D4318F">
        <w:rPr>
          <w:rFonts w:ascii="Tahoma" w:hAnsi="Tahoma" w:cs="Tahoma"/>
          <w:sz w:val="20"/>
          <w:szCs w:val="20"/>
        </w:rPr>
        <w:t>«</w:t>
      </w:r>
      <w:proofErr w:type="spellStart"/>
      <w:r w:rsidR="006C6B8A">
        <w:rPr>
          <w:rFonts w:ascii="Tahoma" w:hAnsi="Tahoma" w:cs="Tahoma"/>
          <w:sz w:val="20"/>
          <w:szCs w:val="20"/>
        </w:rPr>
        <w:t>Техэксперт</w:t>
      </w:r>
      <w:proofErr w:type="spellEnd"/>
      <w:r w:rsidR="00BA5D69">
        <w:rPr>
          <w:rFonts w:ascii="Tahoma" w:hAnsi="Tahoma" w:cs="Tahoma"/>
          <w:sz w:val="20"/>
          <w:szCs w:val="20"/>
        </w:rPr>
        <w:t>»</w:t>
      </w:r>
      <w:r w:rsidRPr="00D4318F">
        <w:rPr>
          <w:rFonts w:ascii="Tahoma" w:hAnsi="Tahoma" w:cs="Tahoma"/>
          <w:sz w:val="20"/>
          <w:szCs w:val="20"/>
        </w:rPr>
        <w:t xml:space="preserve"> занявшим 2 место.</w:t>
      </w:r>
    </w:p>
    <w:p w14:paraId="0CC751E2" w14:textId="4A3CB76F" w:rsidR="00D4318F" w:rsidRPr="00D4318F" w:rsidRDefault="00D4318F" w:rsidP="004F198B">
      <w:pPr>
        <w:pStyle w:val="af4"/>
        <w:numPr>
          <w:ilvl w:val="0"/>
          <w:numId w:val="35"/>
        </w:numPr>
        <w:tabs>
          <w:tab w:val="left" w:pos="709"/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D4318F">
        <w:rPr>
          <w:rFonts w:ascii="Tahoma" w:hAnsi="Tahoma" w:cs="Tahoma"/>
          <w:sz w:val="20"/>
          <w:szCs w:val="20"/>
        </w:rPr>
        <w:t xml:space="preserve">Заключить договор на </w:t>
      </w:r>
      <w:r w:rsidR="006C6B8A" w:rsidRPr="00727383">
        <w:rPr>
          <w:rFonts w:ascii="Tahoma" w:hAnsi="Tahoma" w:cs="Tahoma"/>
          <w:sz w:val="20"/>
          <w:szCs w:val="20"/>
        </w:rPr>
        <w:t>Ежемесячное обновление и с</w:t>
      </w:r>
      <w:r w:rsidR="006C6B8A">
        <w:rPr>
          <w:rFonts w:ascii="Tahoma" w:hAnsi="Tahoma" w:cs="Tahoma"/>
          <w:sz w:val="20"/>
          <w:szCs w:val="20"/>
        </w:rPr>
        <w:t>опровождение установленных в АО </w:t>
      </w:r>
      <w:r w:rsidR="006C6B8A" w:rsidRPr="00727383">
        <w:rPr>
          <w:rFonts w:ascii="Tahoma" w:hAnsi="Tahoma" w:cs="Tahoma"/>
          <w:sz w:val="20"/>
          <w:szCs w:val="20"/>
        </w:rPr>
        <w:t>«Норильскгазпром» экземпляров ИСС «</w:t>
      </w:r>
      <w:proofErr w:type="spellStart"/>
      <w:r w:rsidR="006C6B8A" w:rsidRPr="00727383">
        <w:rPr>
          <w:rFonts w:ascii="Tahoma" w:hAnsi="Tahoma" w:cs="Tahoma"/>
          <w:sz w:val="20"/>
          <w:szCs w:val="20"/>
        </w:rPr>
        <w:t>Техэксперт</w:t>
      </w:r>
      <w:proofErr w:type="spellEnd"/>
      <w:r w:rsidR="006C6B8A" w:rsidRPr="00727383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 xml:space="preserve"> с ООО </w:t>
      </w:r>
      <w:r w:rsidR="006C6B8A">
        <w:rPr>
          <w:rFonts w:ascii="Tahoma" w:hAnsi="Tahoma" w:cs="Tahoma"/>
          <w:sz w:val="20"/>
          <w:szCs w:val="20"/>
        </w:rPr>
        <w:t xml:space="preserve">Компания </w:t>
      </w:r>
      <w:r>
        <w:rPr>
          <w:rFonts w:ascii="Tahoma" w:hAnsi="Tahoma" w:cs="Tahoma"/>
          <w:sz w:val="20"/>
          <w:szCs w:val="20"/>
        </w:rPr>
        <w:t>«</w:t>
      </w:r>
      <w:r w:rsidR="006C6B8A">
        <w:rPr>
          <w:rFonts w:ascii="Tahoma" w:hAnsi="Tahoma" w:cs="Tahoma"/>
          <w:sz w:val="20"/>
          <w:szCs w:val="20"/>
        </w:rPr>
        <w:t>Кодекс-Люкс</w:t>
      </w:r>
      <w:r>
        <w:rPr>
          <w:rFonts w:ascii="Tahoma" w:hAnsi="Tahoma" w:cs="Tahoma"/>
          <w:sz w:val="20"/>
          <w:szCs w:val="20"/>
        </w:rPr>
        <w:t xml:space="preserve">» на сумму </w:t>
      </w:r>
      <w:r w:rsidR="006C6B8A" w:rsidRPr="006C6B8A">
        <w:rPr>
          <w:rFonts w:ascii="Tahoma" w:hAnsi="Tahoma" w:cs="Tahoma"/>
          <w:sz w:val="20"/>
          <w:szCs w:val="20"/>
        </w:rPr>
        <w:t>810 538,08</w:t>
      </w:r>
      <w:r w:rsidR="006C6B8A">
        <w:rPr>
          <w:rFonts w:ascii="Tahoma" w:eastAsia="Arial Unicode MS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20"/>
          <w:szCs w:val="20"/>
        </w:rPr>
        <w:t>рублей без учета НДС.</w:t>
      </w:r>
    </w:p>
    <w:p w14:paraId="540D730A" w14:textId="6698461E" w:rsidR="00580114" w:rsidRPr="007672C5" w:rsidRDefault="00580114" w:rsidP="004F198B">
      <w:pPr>
        <w:pStyle w:val="af4"/>
        <w:numPr>
          <w:ilvl w:val="0"/>
          <w:numId w:val="35"/>
        </w:numPr>
        <w:tabs>
          <w:tab w:val="left" w:pos="0"/>
          <w:tab w:val="left" w:pos="709"/>
          <w:tab w:val="left" w:pos="993"/>
        </w:tabs>
        <w:ind w:left="0" w:firstLine="567"/>
        <w:contextualSpacing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Секретарю Закупочной комиссии</w:t>
      </w:r>
      <w:r w:rsidRPr="007672C5">
        <w:rPr>
          <w:rFonts w:ascii="Tahoma" w:hAnsi="Tahoma" w:cs="Tahoma"/>
          <w:sz w:val="20"/>
          <w:szCs w:val="20"/>
        </w:rPr>
        <w:t xml:space="preserve"> направить официальное уведомление в адрес ООО </w:t>
      </w:r>
      <w:r w:rsidR="00E237E1">
        <w:rPr>
          <w:rFonts w:ascii="Tahoma" w:hAnsi="Tahoma" w:cs="Tahoma"/>
          <w:sz w:val="20"/>
          <w:szCs w:val="20"/>
        </w:rPr>
        <w:t xml:space="preserve">Компания </w:t>
      </w:r>
      <w:r w:rsidRPr="007672C5">
        <w:rPr>
          <w:rFonts w:ascii="Tahoma" w:hAnsi="Tahoma" w:cs="Tahoma"/>
          <w:sz w:val="20"/>
          <w:szCs w:val="20"/>
        </w:rPr>
        <w:t>«</w:t>
      </w:r>
      <w:r w:rsidR="00E237E1">
        <w:rPr>
          <w:rFonts w:ascii="Tahoma" w:hAnsi="Tahoma" w:cs="Tahoma"/>
          <w:sz w:val="20"/>
          <w:szCs w:val="20"/>
        </w:rPr>
        <w:t>Кодекс-Люкс</w:t>
      </w:r>
      <w:r w:rsidRPr="007672C5">
        <w:rPr>
          <w:rFonts w:ascii="Tahoma" w:hAnsi="Tahoma" w:cs="Tahoma"/>
          <w:sz w:val="20"/>
          <w:szCs w:val="20"/>
        </w:rPr>
        <w:t xml:space="preserve">» </w:t>
      </w:r>
      <w:r>
        <w:rPr>
          <w:rFonts w:ascii="Tahoma" w:hAnsi="Tahoma" w:cs="Tahoma"/>
          <w:sz w:val="20"/>
          <w:szCs w:val="20"/>
        </w:rPr>
        <w:t xml:space="preserve">о признании его </w:t>
      </w:r>
      <w:r w:rsidRPr="007672C5">
        <w:rPr>
          <w:rFonts w:ascii="Tahoma" w:hAnsi="Tahoma" w:cs="Tahoma"/>
          <w:sz w:val="20"/>
          <w:szCs w:val="20"/>
        </w:rPr>
        <w:t>победител</w:t>
      </w:r>
      <w:r>
        <w:rPr>
          <w:rFonts w:ascii="Tahoma" w:hAnsi="Tahoma" w:cs="Tahoma"/>
          <w:sz w:val="20"/>
          <w:szCs w:val="20"/>
        </w:rPr>
        <w:t>ем</w:t>
      </w:r>
      <w:r w:rsidRPr="007672C5">
        <w:rPr>
          <w:rFonts w:ascii="Tahoma" w:hAnsi="Tahoma" w:cs="Tahoma"/>
          <w:sz w:val="20"/>
          <w:szCs w:val="20"/>
        </w:rPr>
        <w:t xml:space="preserve">. </w:t>
      </w:r>
    </w:p>
    <w:p w14:paraId="2303395A" w14:textId="77777777" w:rsidR="00580114" w:rsidRPr="007672C5" w:rsidRDefault="00580114" w:rsidP="004F198B">
      <w:pPr>
        <w:pStyle w:val="af4"/>
        <w:tabs>
          <w:tab w:val="left" w:pos="0"/>
          <w:tab w:val="left" w:pos="709"/>
          <w:tab w:val="left" w:pos="993"/>
        </w:tabs>
        <w:ind w:left="709" w:hanging="142"/>
        <w:contextualSpacing/>
        <w:jc w:val="both"/>
        <w:rPr>
          <w:sz w:val="20"/>
          <w:szCs w:val="20"/>
        </w:rPr>
      </w:pPr>
      <w:r w:rsidRPr="007672C5">
        <w:rPr>
          <w:rFonts w:ascii="Tahoma" w:hAnsi="Tahoma" w:cs="Tahoma"/>
          <w:b/>
          <w:sz w:val="20"/>
          <w:szCs w:val="20"/>
        </w:rPr>
        <w:t>Срок</w:t>
      </w:r>
      <w:r>
        <w:rPr>
          <w:rFonts w:ascii="Tahoma" w:hAnsi="Tahoma" w:cs="Tahoma"/>
          <w:b/>
          <w:sz w:val="20"/>
          <w:szCs w:val="20"/>
        </w:rPr>
        <w:t>:</w:t>
      </w:r>
      <w:r w:rsidRPr="007672C5">
        <w:rPr>
          <w:rFonts w:ascii="Tahoma" w:hAnsi="Tahoma" w:cs="Tahoma"/>
          <w:sz w:val="20"/>
          <w:szCs w:val="20"/>
        </w:rPr>
        <w:t xml:space="preserve"> в течении 3 (трех) рабочих дней с момента утверждения настоящего протокола.</w:t>
      </w:r>
    </w:p>
    <w:p w14:paraId="4DBBE8B1" w14:textId="77777777" w:rsidR="00580114" w:rsidRDefault="00580114" w:rsidP="004F198B">
      <w:pPr>
        <w:pStyle w:val="af4"/>
        <w:numPr>
          <w:ilvl w:val="0"/>
          <w:numId w:val="35"/>
        </w:numPr>
        <w:tabs>
          <w:tab w:val="left" w:pos="0"/>
          <w:tab w:val="left" w:pos="709"/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Разместить </w:t>
      </w:r>
      <w:r w:rsidRPr="007672C5">
        <w:rPr>
          <w:rFonts w:ascii="Tahoma" w:hAnsi="Tahoma" w:cs="Tahoma"/>
          <w:sz w:val="20"/>
          <w:szCs w:val="20"/>
        </w:rPr>
        <w:t xml:space="preserve">в Единой информационной системе </w:t>
      </w:r>
      <w:r>
        <w:rPr>
          <w:rFonts w:ascii="Tahoma" w:hAnsi="Tahoma" w:cs="Tahoma"/>
          <w:sz w:val="20"/>
          <w:szCs w:val="20"/>
        </w:rPr>
        <w:t>настоящий протокол.</w:t>
      </w:r>
    </w:p>
    <w:p w14:paraId="3CDAB494" w14:textId="77777777" w:rsidR="00580114" w:rsidRPr="00060C63" w:rsidRDefault="00580114" w:rsidP="004F198B">
      <w:pPr>
        <w:tabs>
          <w:tab w:val="left" w:pos="0"/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Tahoma" w:hAnsi="Tahoma" w:cs="Tahoma"/>
          <w:sz w:val="20"/>
          <w:szCs w:val="20"/>
        </w:rPr>
      </w:pPr>
      <w:r w:rsidRPr="00060C63">
        <w:rPr>
          <w:rFonts w:ascii="Tahoma" w:hAnsi="Tahoma" w:cs="Tahoma"/>
          <w:b/>
          <w:sz w:val="20"/>
          <w:szCs w:val="20"/>
        </w:rPr>
        <w:t>Срок:</w:t>
      </w:r>
      <w:r w:rsidRPr="00060C63">
        <w:rPr>
          <w:rFonts w:ascii="Tahoma" w:hAnsi="Tahoma" w:cs="Tahoma"/>
          <w:sz w:val="20"/>
          <w:szCs w:val="20"/>
        </w:rPr>
        <w:t xml:space="preserve"> в течении 3 (трех) рабочих дней с момента утверждения настоящего протокола.</w:t>
      </w:r>
    </w:p>
    <w:p w14:paraId="0F16F652" w14:textId="77777777" w:rsidR="00580114" w:rsidRPr="003B2383" w:rsidRDefault="00580114" w:rsidP="004F198B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</w:p>
    <w:p w14:paraId="6B599C0F" w14:textId="2505AF9B" w:rsidR="002754C1" w:rsidRPr="003B2383" w:rsidRDefault="002754C1" w:rsidP="004F198B">
      <w:pPr>
        <w:pStyle w:val="af4"/>
        <w:ind w:left="993"/>
        <w:contextualSpacing/>
        <w:jc w:val="both"/>
        <w:rPr>
          <w:rFonts w:ascii="Tahoma" w:hAnsi="Tahoma" w:cs="Tahoma"/>
          <w:sz w:val="20"/>
          <w:szCs w:val="20"/>
        </w:rPr>
      </w:pPr>
    </w:p>
    <w:p w14:paraId="4D38F234" w14:textId="2CA9120B" w:rsidR="00C755F2" w:rsidRPr="003B2383" w:rsidRDefault="00C755F2" w:rsidP="004F198B">
      <w:pPr>
        <w:spacing w:after="0" w:line="240" w:lineRule="auto"/>
        <w:ind w:firstLine="720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Повестка заседания исчерпана. Заседание </w:t>
      </w:r>
      <w:r w:rsidR="005B3AB1" w:rsidRPr="003B2383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Закупочной </w:t>
      </w:r>
      <w:r w:rsidRPr="003B2383">
        <w:rPr>
          <w:rFonts w:ascii="Tahoma" w:eastAsia="Times New Roman" w:hAnsi="Tahoma" w:cs="Tahoma"/>
          <w:i/>
          <w:sz w:val="20"/>
          <w:szCs w:val="20"/>
          <w:lang w:eastAsia="ru-RU"/>
        </w:rPr>
        <w:t>комиссии закрыто.</w:t>
      </w:r>
    </w:p>
    <w:p w14:paraId="6782F7FA" w14:textId="0D2D0D33" w:rsidR="00C755F2" w:rsidRPr="003B2383" w:rsidRDefault="00C755F2" w:rsidP="004F198B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Решения приняты </w:t>
      </w:r>
      <w:r w:rsidRPr="00D4318F">
        <w:rPr>
          <w:rFonts w:ascii="Tahoma" w:eastAsia="Times New Roman" w:hAnsi="Tahoma" w:cs="Tahoma"/>
          <w:i/>
          <w:sz w:val="20"/>
          <w:szCs w:val="20"/>
          <w:lang w:eastAsia="ru-RU"/>
        </w:rPr>
        <w:t>единогласно.</w:t>
      </w:r>
    </w:p>
    <w:p w14:paraId="15C917AF" w14:textId="77777777" w:rsidR="00067799" w:rsidRPr="003B2383" w:rsidRDefault="00067799" w:rsidP="004F198B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14:paraId="5E9E4174" w14:textId="77777777" w:rsidR="00067799" w:rsidRPr="003B2383" w:rsidRDefault="00067799" w:rsidP="004F198B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14:paraId="7841F7C6" w14:textId="77777777" w:rsidR="00067799" w:rsidRPr="003B2383" w:rsidRDefault="00067799" w:rsidP="004F198B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14:paraId="3546DD71" w14:textId="7AD93084" w:rsidR="00125161" w:rsidRDefault="00C755F2" w:rsidP="004F198B">
      <w:pPr>
        <w:spacing w:after="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Секретарь </w:t>
      </w:r>
      <w:r w:rsidR="005B3AB1" w:rsidRPr="003B2383">
        <w:rPr>
          <w:rFonts w:ascii="Tahoma" w:eastAsia="Times New Roman" w:hAnsi="Tahoma" w:cs="Tahoma"/>
          <w:sz w:val="20"/>
          <w:szCs w:val="20"/>
          <w:lang w:eastAsia="ru-RU"/>
        </w:rPr>
        <w:t>Закупочной</w:t>
      </w:r>
      <w:r w:rsidRPr="003B2383">
        <w:rPr>
          <w:rFonts w:ascii="Tahoma" w:eastAsia="Times New Roman" w:hAnsi="Tahoma" w:cs="Tahoma"/>
          <w:sz w:val="20"/>
          <w:szCs w:val="20"/>
          <w:lang w:eastAsia="ru-RU"/>
        </w:rPr>
        <w:t xml:space="preserve"> комиссии</w:t>
      </w:r>
      <w:r w:rsidR="00E237E1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="00E237E1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           Ламинский С.В.</w:t>
      </w:r>
    </w:p>
    <w:p w14:paraId="14A85B7D" w14:textId="77777777" w:rsidR="004F198B" w:rsidRDefault="004F198B" w:rsidP="004F198B">
      <w:pPr>
        <w:spacing w:after="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190814E3" w14:textId="4E483B8A" w:rsidR="00757C09" w:rsidRDefault="00BA7DF1" w:rsidP="00BA7DF1">
      <w:pPr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</w:p>
    <w:sectPr w:rsidR="00757C09" w:rsidSect="00B21AD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FAA40" w14:textId="77777777" w:rsidR="004C34BD" w:rsidRDefault="004C34BD" w:rsidP="00CD1C82">
      <w:pPr>
        <w:spacing w:after="0" w:line="240" w:lineRule="auto"/>
      </w:pPr>
      <w:r>
        <w:separator/>
      </w:r>
    </w:p>
  </w:endnote>
  <w:endnote w:type="continuationSeparator" w:id="0">
    <w:p w14:paraId="0849466F" w14:textId="77777777" w:rsidR="004C34BD" w:rsidRDefault="004C34BD" w:rsidP="00CD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D2BF6" w14:textId="77777777" w:rsidR="008912A6" w:rsidRDefault="00381ABA" w:rsidP="0068632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12A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AC67BD" w14:textId="77777777" w:rsidR="008912A6" w:rsidRDefault="008912A6" w:rsidP="006863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27E8" w14:textId="20FC6BDC" w:rsidR="008912A6" w:rsidRDefault="00381ABA" w:rsidP="0068632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912A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22F0">
      <w:rPr>
        <w:rStyle w:val="a8"/>
        <w:noProof/>
      </w:rPr>
      <w:t>2</w:t>
    </w:r>
    <w:r>
      <w:rPr>
        <w:rStyle w:val="a8"/>
      </w:rPr>
      <w:fldChar w:fldCharType="end"/>
    </w:r>
  </w:p>
  <w:p w14:paraId="5E54A215" w14:textId="77777777" w:rsidR="008912A6" w:rsidRDefault="008912A6" w:rsidP="006863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82B33" w14:textId="77777777" w:rsidR="004C34BD" w:rsidRDefault="004C34BD" w:rsidP="00CD1C82">
      <w:pPr>
        <w:spacing w:after="0" w:line="240" w:lineRule="auto"/>
      </w:pPr>
      <w:r>
        <w:separator/>
      </w:r>
    </w:p>
  </w:footnote>
  <w:footnote w:type="continuationSeparator" w:id="0">
    <w:p w14:paraId="05696AAC" w14:textId="77777777" w:rsidR="004C34BD" w:rsidRDefault="004C34BD" w:rsidP="00CD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D6E0F" w14:textId="77777777" w:rsidR="008912A6" w:rsidRPr="00F55440" w:rsidRDefault="008912A6" w:rsidP="00071270">
    <w:pPr>
      <w:pStyle w:val="a4"/>
      <w:jc w:val="center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5D82E" w14:textId="77777777" w:rsidR="008912A6" w:rsidRDefault="008912A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7CC2"/>
    <w:multiLevelType w:val="multilevel"/>
    <w:tmpl w:val="E616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17186E"/>
    <w:multiLevelType w:val="hybridMultilevel"/>
    <w:tmpl w:val="75D28EB6"/>
    <w:lvl w:ilvl="0" w:tplc="3DFA19C8">
      <w:start w:val="1"/>
      <w:numFmt w:val="decimal"/>
      <w:lvlText w:val="%1.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01E01"/>
    <w:multiLevelType w:val="hybridMultilevel"/>
    <w:tmpl w:val="9A82DF7C"/>
    <w:lvl w:ilvl="0" w:tplc="F33E1A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A7FBE"/>
    <w:multiLevelType w:val="hybridMultilevel"/>
    <w:tmpl w:val="8AC2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762E6"/>
    <w:multiLevelType w:val="hybridMultilevel"/>
    <w:tmpl w:val="B8BA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64A11"/>
    <w:multiLevelType w:val="multilevel"/>
    <w:tmpl w:val="C45222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  <w:strike w:val="0"/>
        <w:color w:val="auto"/>
        <w:lang w:val="ru-RU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371028"/>
    <w:multiLevelType w:val="hybridMultilevel"/>
    <w:tmpl w:val="CFF09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8A1515"/>
    <w:multiLevelType w:val="hybridMultilevel"/>
    <w:tmpl w:val="08A4E540"/>
    <w:lvl w:ilvl="0" w:tplc="8872E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B14E5"/>
    <w:multiLevelType w:val="hybridMultilevel"/>
    <w:tmpl w:val="538EE132"/>
    <w:lvl w:ilvl="0" w:tplc="B5785E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BF5164C"/>
    <w:multiLevelType w:val="multilevel"/>
    <w:tmpl w:val="7D303FD6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firstLine="567"/>
      </w:pPr>
      <w:rPr>
        <w:rFonts w:cs="Times New Roman" w:hint="default"/>
        <w:b w:val="0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122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0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0">
    <w:nsid w:val="2C4A57EB"/>
    <w:multiLevelType w:val="hybridMultilevel"/>
    <w:tmpl w:val="49141B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6B3ABF"/>
    <w:multiLevelType w:val="hybridMultilevel"/>
    <w:tmpl w:val="D13C9CFE"/>
    <w:lvl w:ilvl="0" w:tplc="684E04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02591"/>
    <w:multiLevelType w:val="hybridMultilevel"/>
    <w:tmpl w:val="29DC40DA"/>
    <w:lvl w:ilvl="0" w:tplc="BD5ABD00">
      <w:start w:val="8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34D62AAA"/>
    <w:multiLevelType w:val="hybridMultilevel"/>
    <w:tmpl w:val="DB2A6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1C55AB"/>
    <w:multiLevelType w:val="hybridMultilevel"/>
    <w:tmpl w:val="4CC22B80"/>
    <w:lvl w:ilvl="0" w:tplc="4CBEA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CA2506"/>
    <w:multiLevelType w:val="hybridMultilevel"/>
    <w:tmpl w:val="7B68B8B4"/>
    <w:lvl w:ilvl="0" w:tplc="B4025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FF72AC"/>
    <w:multiLevelType w:val="hybridMultilevel"/>
    <w:tmpl w:val="319C9D8E"/>
    <w:lvl w:ilvl="0" w:tplc="E64A315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753BD3"/>
    <w:multiLevelType w:val="multilevel"/>
    <w:tmpl w:val="870C5B70"/>
    <w:lvl w:ilvl="0">
      <w:start w:val="7"/>
      <w:numFmt w:val="decimal"/>
      <w:pStyle w:val="7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750"/>
        </w:tabs>
        <w:ind w:left="750" w:hanging="48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8">
    <w:nsid w:val="3F914FA8"/>
    <w:multiLevelType w:val="hybridMultilevel"/>
    <w:tmpl w:val="1994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D32EB"/>
    <w:multiLevelType w:val="hybridMultilevel"/>
    <w:tmpl w:val="623889C8"/>
    <w:lvl w:ilvl="0" w:tplc="1CA4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F71EF6"/>
    <w:multiLevelType w:val="multilevel"/>
    <w:tmpl w:val="9D2876D8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760601E"/>
    <w:multiLevelType w:val="multilevel"/>
    <w:tmpl w:val="DEBEB50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eastAsia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66" w:hanging="1440"/>
      </w:pPr>
      <w:rPr>
        <w:rFonts w:eastAsia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eastAsia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eastAsia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86" w:hanging="2160"/>
      </w:pPr>
      <w:rPr>
        <w:rFonts w:eastAsia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46" w:hanging="2520"/>
      </w:pPr>
      <w:rPr>
        <w:rFonts w:eastAsia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eastAsiaTheme="minorHAnsi" w:hint="default"/>
        <w:sz w:val="22"/>
      </w:rPr>
    </w:lvl>
  </w:abstractNum>
  <w:abstractNum w:abstractNumId="22">
    <w:nsid w:val="49557A5F"/>
    <w:multiLevelType w:val="multilevel"/>
    <w:tmpl w:val="9D2876D8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4D1E2DFD"/>
    <w:multiLevelType w:val="hybridMultilevel"/>
    <w:tmpl w:val="246EE58C"/>
    <w:lvl w:ilvl="0" w:tplc="75F835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F326AD8"/>
    <w:multiLevelType w:val="hybridMultilevel"/>
    <w:tmpl w:val="504E4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BD55B6"/>
    <w:multiLevelType w:val="hybridMultilevel"/>
    <w:tmpl w:val="037268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FCC7CC2"/>
    <w:multiLevelType w:val="hybridMultilevel"/>
    <w:tmpl w:val="E2FC5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3C310A"/>
    <w:multiLevelType w:val="hybridMultilevel"/>
    <w:tmpl w:val="B63C8E04"/>
    <w:lvl w:ilvl="0" w:tplc="99A00AD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C4977"/>
    <w:multiLevelType w:val="hybridMultilevel"/>
    <w:tmpl w:val="4A260A1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A233F1"/>
    <w:multiLevelType w:val="hybridMultilevel"/>
    <w:tmpl w:val="BD862D2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491356"/>
    <w:multiLevelType w:val="hybridMultilevel"/>
    <w:tmpl w:val="E6A27310"/>
    <w:lvl w:ilvl="0" w:tplc="60868696">
      <w:start w:val="1"/>
      <w:numFmt w:val="russianLower"/>
      <w:lvlText w:val="%1)"/>
      <w:lvlJc w:val="left"/>
      <w:pPr>
        <w:ind w:left="10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31">
    <w:nsid w:val="68401A2C"/>
    <w:multiLevelType w:val="hybridMultilevel"/>
    <w:tmpl w:val="CC0A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645C2"/>
    <w:multiLevelType w:val="hybridMultilevel"/>
    <w:tmpl w:val="CE76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5206D"/>
    <w:multiLevelType w:val="hybridMultilevel"/>
    <w:tmpl w:val="E00A6474"/>
    <w:lvl w:ilvl="0" w:tplc="7CE27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E6DB8E">
      <w:start w:val="1"/>
      <w:numFmt w:val="upperRoman"/>
      <w:lvlText w:val="%2.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083320A"/>
    <w:multiLevelType w:val="hybridMultilevel"/>
    <w:tmpl w:val="7B9A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71843"/>
    <w:multiLevelType w:val="hybridMultilevel"/>
    <w:tmpl w:val="7318E2EA"/>
    <w:lvl w:ilvl="0" w:tplc="944811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13600E"/>
    <w:multiLevelType w:val="hybridMultilevel"/>
    <w:tmpl w:val="F99EA7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3775F"/>
    <w:multiLevelType w:val="hybridMultilevel"/>
    <w:tmpl w:val="A344F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945FBA"/>
    <w:multiLevelType w:val="hybridMultilevel"/>
    <w:tmpl w:val="8AE4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8"/>
  </w:num>
  <w:num w:numId="4">
    <w:abstractNumId w:val="17"/>
  </w:num>
  <w:num w:numId="5">
    <w:abstractNumId w:val="13"/>
  </w:num>
  <w:num w:numId="6">
    <w:abstractNumId w:val="0"/>
  </w:num>
  <w:num w:numId="7">
    <w:abstractNumId w:val="31"/>
  </w:num>
  <w:num w:numId="8">
    <w:abstractNumId w:val="36"/>
  </w:num>
  <w:num w:numId="9">
    <w:abstractNumId w:val="2"/>
  </w:num>
  <w:num w:numId="10">
    <w:abstractNumId w:val="35"/>
  </w:num>
  <w:num w:numId="11">
    <w:abstractNumId w:val="21"/>
  </w:num>
  <w:num w:numId="12">
    <w:abstractNumId w:val="22"/>
  </w:num>
  <w:num w:numId="13">
    <w:abstractNumId w:val="16"/>
  </w:num>
  <w:num w:numId="14">
    <w:abstractNumId w:val="34"/>
  </w:num>
  <w:num w:numId="15">
    <w:abstractNumId w:val="7"/>
  </w:num>
  <w:num w:numId="16">
    <w:abstractNumId w:val="38"/>
  </w:num>
  <w:num w:numId="17">
    <w:abstractNumId w:val="27"/>
  </w:num>
  <w:num w:numId="18">
    <w:abstractNumId w:val="18"/>
  </w:num>
  <w:num w:numId="19">
    <w:abstractNumId w:val="11"/>
  </w:num>
  <w:num w:numId="20">
    <w:abstractNumId w:val="12"/>
  </w:num>
  <w:num w:numId="21">
    <w:abstractNumId w:val="5"/>
  </w:num>
  <w:num w:numId="22">
    <w:abstractNumId w:val="20"/>
  </w:num>
  <w:num w:numId="23">
    <w:abstractNumId w:val="3"/>
  </w:num>
  <w:num w:numId="24">
    <w:abstractNumId w:val="33"/>
  </w:num>
  <w:num w:numId="25">
    <w:abstractNumId w:val="19"/>
  </w:num>
  <w:num w:numId="26">
    <w:abstractNumId w:val="29"/>
  </w:num>
  <w:num w:numId="27">
    <w:abstractNumId w:val="14"/>
  </w:num>
  <w:num w:numId="28">
    <w:abstractNumId w:val="30"/>
  </w:num>
  <w:num w:numId="29">
    <w:abstractNumId w:val="8"/>
  </w:num>
  <w:num w:numId="30">
    <w:abstractNumId w:val="23"/>
  </w:num>
  <w:num w:numId="31">
    <w:abstractNumId w:val="3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5"/>
  </w:num>
  <w:num w:numId="35">
    <w:abstractNumId w:val="1"/>
  </w:num>
  <w:num w:numId="36">
    <w:abstractNumId w:val="6"/>
  </w:num>
  <w:num w:numId="37">
    <w:abstractNumId w:val="24"/>
  </w:num>
  <w:num w:numId="38">
    <w:abstractNumId w:val="15"/>
  </w:num>
  <w:num w:numId="39">
    <w:abstractNumId w:val="37"/>
  </w:num>
  <w:num w:numId="4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B7"/>
    <w:rsid w:val="00002011"/>
    <w:rsid w:val="0000445C"/>
    <w:rsid w:val="00006EB2"/>
    <w:rsid w:val="00007620"/>
    <w:rsid w:val="0002062A"/>
    <w:rsid w:val="00031114"/>
    <w:rsid w:val="000319B3"/>
    <w:rsid w:val="0004068F"/>
    <w:rsid w:val="000438C5"/>
    <w:rsid w:val="00045BF5"/>
    <w:rsid w:val="00053D90"/>
    <w:rsid w:val="00057BD1"/>
    <w:rsid w:val="00060C63"/>
    <w:rsid w:val="00063557"/>
    <w:rsid w:val="0006417F"/>
    <w:rsid w:val="00065302"/>
    <w:rsid w:val="00067799"/>
    <w:rsid w:val="00071270"/>
    <w:rsid w:val="00071ACC"/>
    <w:rsid w:val="000772A5"/>
    <w:rsid w:val="00080E08"/>
    <w:rsid w:val="00081AE2"/>
    <w:rsid w:val="000844F3"/>
    <w:rsid w:val="00095A26"/>
    <w:rsid w:val="000A01A2"/>
    <w:rsid w:val="000A2053"/>
    <w:rsid w:val="000A2573"/>
    <w:rsid w:val="000B0C25"/>
    <w:rsid w:val="000B1D99"/>
    <w:rsid w:val="000B250F"/>
    <w:rsid w:val="000B42F9"/>
    <w:rsid w:val="000B76B3"/>
    <w:rsid w:val="000B7A03"/>
    <w:rsid w:val="000C21C5"/>
    <w:rsid w:val="000E0467"/>
    <w:rsid w:val="000E0AC7"/>
    <w:rsid w:val="000E0F82"/>
    <w:rsid w:val="000E1FBC"/>
    <w:rsid w:val="000E2B32"/>
    <w:rsid w:val="000E40C8"/>
    <w:rsid w:val="000E4F9D"/>
    <w:rsid w:val="000F5758"/>
    <w:rsid w:val="00100C43"/>
    <w:rsid w:val="00101264"/>
    <w:rsid w:val="00103937"/>
    <w:rsid w:val="001040AE"/>
    <w:rsid w:val="00106E16"/>
    <w:rsid w:val="0010798F"/>
    <w:rsid w:val="001107EC"/>
    <w:rsid w:val="00113248"/>
    <w:rsid w:val="001133CB"/>
    <w:rsid w:val="0011570F"/>
    <w:rsid w:val="00122B3F"/>
    <w:rsid w:val="00122F2F"/>
    <w:rsid w:val="00123340"/>
    <w:rsid w:val="00124669"/>
    <w:rsid w:val="00125161"/>
    <w:rsid w:val="00126264"/>
    <w:rsid w:val="0012658F"/>
    <w:rsid w:val="0012750C"/>
    <w:rsid w:val="001309A5"/>
    <w:rsid w:val="00134E06"/>
    <w:rsid w:val="00136BDC"/>
    <w:rsid w:val="00140C9F"/>
    <w:rsid w:val="00142828"/>
    <w:rsid w:val="00144D98"/>
    <w:rsid w:val="00150505"/>
    <w:rsid w:val="001521A1"/>
    <w:rsid w:val="0016109A"/>
    <w:rsid w:val="001644BE"/>
    <w:rsid w:val="0017107D"/>
    <w:rsid w:val="001713A5"/>
    <w:rsid w:val="0017400B"/>
    <w:rsid w:val="00184893"/>
    <w:rsid w:val="00185DC1"/>
    <w:rsid w:val="00185F8D"/>
    <w:rsid w:val="00186A31"/>
    <w:rsid w:val="00191420"/>
    <w:rsid w:val="001A1125"/>
    <w:rsid w:val="001A1EC3"/>
    <w:rsid w:val="001A205D"/>
    <w:rsid w:val="001A3FCB"/>
    <w:rsid w:val="001A61CA"/>
    <w:rsid w:val="001A6BCB"/>
    <w:rsid w:val="001B4805"/>
    <w:rsid w:val="001B5DF1"/>
    <w:rsid w:val="001B6A9E"/>
    <w:rsid w:val="001C228D"/>
    <w:rsid w:val="001C6A10"/>
    <w:rsid w:val="001D2CE2"/>
    <w:rsid w:val="001D51A3"/>
    <w:rsid w:val="001D6BA0"/>
    <w:rsid w:val="001F03BE"/>
    <w:rsid w:val="001F6B6D"/>
    <w:rsid w:val="00204A9B"/>
    <w:rsid w:val="00204B55"/>
    <w:rsid w:val="0020588E"/>
    <w:rsid w:val="00206018"/>
    <w:rsid w:val="0021444D"/>
    <w:rsid w:val="00217050"/>
    <w:rsid w:val="00223439"/>
    <w:rsid w:val="00226F55"/>
    <w:rsid w:val="00227831"/>
    <w:rsid w:val="00245FD8"/>
    <w:rsid w:val="00250086"/>
    <w:rsid w:val="0025492A"/>
    <w:rsid w:val="00274EFC"/>
    <w:rsid w:val="002754C1"/>
    <w:rsid w:val="0027703E"/>
    <w:rsid w:val="00281CA3"/>
    <w:rsid w:val="002852A0"/>
    <w:rsid w:val="0028615B"/>
    <w:rsid w:val="002A0289"/>
    <w:rsid w:val="002A0C8F"/>
    <w:rsid w:val="002A3110"/>
    <w:rsid w:val="002A5A78"/>
    <w:rsid w:val="002B1435"/>
    <w:rsid w:val="002B55C5"/>
    <w:rsid w:val="002C05B5"/>
    <w:rsid w:val="002C6CF7"/>
    <w:rsid w:val="002C7B59"/>
    <w:rsid w:val="002D1310"/>
    <w:rsid w:val="002D285A"/>
    <w:rsid w:val="002D34D8"/>
    <w:rsid w:val="002D3AA8"/>
    <w:rsid w:val="002E0465"/>
    <w:rsid w:val="002E0B76"/>
    <w:rsid w:val="002F01F5"/>
    <w:rsid w:val="00306F1B"/>
    <w:rsid w:val="00307285"/>
    <w:rsid w:val="00317D9F"/>
    <w:rsid w:val="0032175A"/>
    <w:rsid w:val="00321A47"/>
    <w:rsid w:val="00324C36"/>
    <w:rsid w:val="00327880"/>
    <w:rsid w:val="00327F04"/>
    <w:rsid w:val="00332EE0"/>
    <w:rsid w:val="00337D4B"/>
    <w:rsid w:val="00344B82"/>
    <w:rsid w:val="003467C1"/>
    <w:rsid w:val="00347631"/>
    <w:rsid w:val="00353EB8"/>
    <w:rsid w:val="00363573"/>
    <w:rsid w:val="00370066"/>
    <w:rsid w:val="003807CC"/>
    <w:rsid w:val="00381ABA"/>
    <w:rsid w:val="0038785B"/>
    <w:rsid w:val="00390FAC"/>
    <w:rsid w:val="00393E3E"/>
    <w:rsid w:val="003957A5"/>
    <w:rsid w:val="003A1FED"/>
    <w:rsid w:val="003A3A7A"/>
    <w:rsid w:val="003A5ABA"/>
    <w:rsid w:val="003A6726"/>
    <w:rsid w:val="003B046E"/>
    <w:rsid w:val="003B2383"/>
    <w:rsid w:val="003C23E8"/>
    <w:rsid w:val="003C2692"/>
    <w:rsid w:val="003C305E"/>
    <w:rsid w:val="003D38C2"/>
    <w:rsid w:val="003D7E54"/>
    <w:rsid w:val="003E6132"/>
    <w:rsid w:val="004051FB"/>
    <w:rsid w:val="004052F5"/>
    <w:rsid w:val="00405D2A"/>
    <w:rsid w:val="004165AC"/>
    <w:rsid w:val="00416CD4"/>
    <w:rsid w:val="00421A3C"/>
    <w:rsid w:val="00421F12"/>
    <w:rsid w:val="00423D77"/>
    <w:rsid w:val="00424E47"/>
    <w:rsid w:val="0044685B"/>
    <w:rsid w:val="004475C7"/>
    <w:rsid w:val="0045022F"/>
    <w:rsid w:val="00452564"/>
    <w:rsid w:val="0046101F"/>
    <w:rsid w:val="00461CDB"/>
    <w:rsid w:val="00465307"/>
    <w:rsid w:val="0047144F"/>
    <w:rsid w:val="00472E9D"/>
    <w:rsid w:val="0047412E"/>
    <w:rsid w:val="004779B8"/>
    <w:rsid w:val="00481D31"/>
    <w:rsid w:val="00483E54"/>
    <w:rsid w:val="00491003"/>
    <w:rsid w:val="004935A7"/>
    <w:rsid w:val="004965B7"/>
    <w:rsid w:val="00496D61"/>
    <w:rsid w:val="004A7B36"/>
    <w:rsid w:val="004A7E00"/>
    <w:rsid w:val="004B4D13"/>
    <w:rsid w:val="004B678A"/>
    <w:rsid w:val="004C34BD"/>
    <w:rsid w:val="004D25E2"/>
    <w:rsid w:val="004D48B4"/>
    <w:rsid w:val="004D7516"/>
    <w:rsid w:val="004E3EB7"/>
    <w:rsid w:val="004E5781"/>
    <w:rsid w:val="004E5906"/>
    <w:rsid w:val="004F198B"/>
    <w:rsid w:val="004F6CB7"/>
    <w:rsid w:val="00502D9C"/>
    <w:rsid w:val="00505585"/>
    <w:rsid w:val="00506EF3"/>
    <w:rsid w:val="00507AF8"/>
    <w:rsid w:val="00511392"/>
    <w:rsid w:val="00516C4D"/>
    <w:rsid w:val="00516F42"/>
    <w:rsid w:val="0052181D"/>
    <w:rsid w:val="00521909"/>
    <w:rsid w:val="0052201C"/>
    <w:rsid w:val="00523EEC"/>
    <w:rsid w:val="00530283"/>
    <w:rsid w:val="005326F5"/>
    <w:rsid w:val="00532E6A"/>
    <w:rsid w:val="00533BAF"/>
    <w:rsid w:val="00540379"/>
    <w:rsid w:val="005426E0"/>
    <w:rsid w:val="005442E7"/>
    <w:rsid w:val="00544919"/>
    <w:rsid w:val="00546E88"/>
    <w:rsid w:val="00550325"/>
    <w:rsid w:val="00551368"/>
    <w:rsid w:val="00551D56"/>
    <w:rsid w:val="00554850"/>
    <w:rsid w:val="005638DC"/>
    <w:rsid w:val="005760EB"/>
    <w:rsid w:val="0057792A"/>
    <w:rsid w:val="00580114"/>
    <w:rsid w:val="00583E7D"/>
    <w:rsid w:val="00585438"/>
    <w:rsid w:val="00593071"/>
    <w:rsid w:val="005A31B5"/>
    <w:rsid w:val="005A6335"/>
    <w:rsid w:val="005A642E"/>
    <w:rsid w:val="005B0897"/>
    <w:rsid w:val="005B3AB1"/>
    <w:rsid w:val="005C1963"/>
    <w:rsid w:val="005C331C"/>
    <w:rsid w:val="005C5AB3"/>
    <w:rsid w:val="005C61B4"/>
    <w:rsid w:val="005C7B55"/>
    <w:rsid w:val="005D0C4D"/>
    <w:rsid w:val="005D38FB"/>
    <w:rsid w:val="005D4F12"/>
    <w:rsid w:val="005E4FFF"/>
    <w:rsid w:val="005F0622"/>
    <w:rsid w:val="005F37AC"/>
    <w:rsid w:val="005F3E4B"/>
    <w:rsid w:val="005F7E50"/>
    <w:rsid w:val="006007C4"/>
    <w:rsid w:val="006020A2"/>
    <w:rsid w:val="00614D29"/>
    <w:rsid w:val="00614FA5"/>
    <w:rsid w:val="006179C3"/>
    <w:rsid w:val="00624BD5"/>
    <w:rsid w:val="00627611"/>
    <w:rsid w:val="00630B61"/>
    <w:rsid w:val="00632370"/>
    <w:rsid w:val="00634B05"/>
    <w:rsid w:val="00636598"/>
    <w:rsid w:val="00640509"/>
    <w:rsid w:val="00644472"/>
    <w:rsid w:val="00651F24"/>
    <w:rsid w:val="00652D27"/>
    <w:rsid w:val="0065497F"/>
    <w:rsid w:val="00655678"/>
    <w:rsid w:val="00665391"/>
    <w:rsid w:val="00667D9D"/>
    <w:rsid w:val="0067040E"/>
    <w:rsid w:val="006704A6"/>
    <w:rsid w:val="00670AA5"/>
    <w:rsid w:val="00673EC1"/>
    <w:rsid w:val="0067688E"/>
    <w:rsid w:val="00676CA4"/>
    <w:rsid w:val="00685A87"/>
    <w:rsid w:val="00686325"/>
    <w:rsid w:val="00686E84"/>
    <w:rsid w:val="00687769"/>
    <w:rsid w:val="00690A32"/>
    <w:rsid w:val="0069109A"/>
    <w:rsid w:val="006A67C9"/>
    <w:rsid w:val="006B11B8"/>
    <w:rsid w:val="006C12F2"/>
    <w:rsid w:val="006C1E5D"/>
    <w:rsid w:val="006C4DA2"/>
    <w:rsid w:val="006C6B8A"/>
    <w:rsid w:val="006D0AC9"/>
    <w:rsid w:val="006D623F"/>
    <w:rsid w:val="006D7D1D"/>
    <w:rsid w:val="006E0C6C"/>
    <w:rsid w:val="006E0E97"/>
    <w:rsid w:val="006E38AF"/>
    <w:rsid w:val="006F54BA"/>
    <w:rsid w:val="007036B9"/>
    <w:rsid w:val="007047AD"/>
    <w:rsid w:val="00706CBA"/>
    <w:rsid w:val="00710250"/>
    <w:rsid w:val="007136DB"/>
    <w:rsid w:val="007140B9"/>
    <w:rsid w:val="00715952"/>
    <w:rsid w:val="0072012E"/>
    <w:rsid w:val="00727383"/>
    <w:rsid w:val="007335AD"/>
    <w:rsid w:val="00733759"/>
    <w:rsid w:val="00736E48"/>
    <w:rsid w:val="00741EFF"/>
    <w:rsid w:val="00753ED9"/>
    <w:rsid w:val="007565A1"/>
    <w:rsid w:val="00757C09"/>
    <w:rsid w:val="00760A09"/>
    <w:rsid w:val="00760F6D"/>
    <w:rsid w:val="00761FC0"/>
    <w:rsid w:val="00765033"/>
    <w:rsid w:val="00765E01"/>
    <w:rsid w:val="00767714"/>
    <w:rsid w:val="00771F52"/>
    <w:rsid w:val="00775E94"/>
    <w:rsid w:val="00780BAA"/>
    <w:rsid w:val="0078796E"/>
    <w:rsid w:val="007A0E1D"/>
    <w:rsid w:val="007A7BED"/>
    <w:rsid w:val="007C1091"/>
    <w:rsid w:val="007C293A"/>
    <w:rsid w:val="007C34E4"/>
    <w:rsid w:val="007C4C01"/>
    <w:rsid w:val="007C5B9F"/>
    <w:rsid w:val="007D0C19"/>
    <w:rsid w:val="007E6355"/>
    <w:rsid w:val="007F0412"/>
    <w:rsid w:val="007F0C70"/>
    <w:rsid w:val="007F3BB1"/>
    <w:rsid w:val="007F4E48"/>
    <w:rsid w:val="00806B6B"/>
    <w:rsid w:val="00807B95"/>
    <w:rsid w:val="00814913"/>
    <w:rsid w:val="0081572F"/>
    <w:rsid w:val="008173F1"/>
    <w:rsid w:val="008260CC"/>
    <w:rsid w:val="00826659"/>
    <w:rsid w:val="00832FBB"/>
    <w:rsid w:val="008351FA"/>
    <w:rsid w:val="00844DD1"/>
    <w:rsid w:val="008504FC"/>
    <w:rsid w:val="00853927"/>
    <w:rsid w:val="0085430A"/>
    <w:rsid w:val="008606FE"/>
    <w:rsid w:val="00862FC6"/>
    <w:rsid w:val="0086702E"/>
    <w:rsid w:val="008674F8"/>
    <w:rsid w:val="00871764"/>
    <w:rsid w:val="00873091"/>
    <w:rsid w:val="00882B13"/>
    <w:rsid w:val="008860C3"/>
    <w:rsid w:val="008912A6"/>
    <w:rsid w:val="00893DEC"/>
    <w:rsid w:val="00894BA4"/>
    <w:rsid w:val="008A1CEF"/>
    <w:rsid w:val="008A7D35"/>
    <w:rsid w:val="008B2A69"/>
    <w:rsid w:val="008B591A"/>
    <w:rsid w:val="008B703C"/>
    <w:rsid w:val="008B7F5B"/>
    <w:rsid w:val="008C0ADA"/>
    <w:rsid w:val="008C108B"/>
    <w:rsid w:val="008C147A"/>
    <w:rsid w:val="008D2809"/>
    <w:rsid w:val="008E250A"/>
    <w:rsid w:val="008E4DAC"/>
    <w:rsid w:val="008F16AC"/>
    <w:rsid w:val="00903244"/>
    <w:rsid w:val="00905E46"/>
    <w:rsid w:val="0090623B"/>
    <w:rsid w:val="009074B9"/>
    <w:rsid w:val="009165A1"/>
    <w:rsid w:val="009325A8"/>
    <w:rsid w:val="009325FC"/>
    <w:rsid w:val="00933A11"/>
    <w:rsid w:val="00933D87"/>
    <w:rsid w:val="00941AE0"/>
    <w:rsid w:val="00944D67"/>
    <w:rsid w:val="00954C94"/>
    <w:rsid w:val="00965B44"/>
    <w:rsid w:val="00965E39"/>
    <w:rsid w:val="00972892"/>
    <w:rsid w:val="00974C5F"/>
    <w:rsid w:val="0098084F"/>
    <w:rsid w:val="0098521F"/>
    <w:rsid w:val="009855B2"/>
    <w:rsid w:val="00993845"/>
    <w:rsid w:val="0099444B"/>
    <w:rsid w:val="009945AD"/>
    <w:rsid w:val="009976A8"/>
    <w:rsid w:val="00997B57"/>
    <w:rsid w:val="009A02D6"/>
    <w:rsid w:val="009A7FCF"/>
    <w:rsid w:val="009B2104"/>
    <w:rsid w:val="009B415B"/>
    <w:rsid w:val="009B539F"/>
    <w:rsid w:val="009D6DF6"/>
    <w:rsid w:val="009E1711"/>
    <w:rsid w:val="009E6F30"/>
    <w:rsid w:val="009E7C21"/>
    <w:rsid w:val="009F1CCA"/>
    <w:rsid w:val="009F6F50"/>
    <w:rsid w:val="009F7265"/>
    <w:rsid w:val="00A01514"/>
    <w:rsid w:val="00A069DF"/>
    <w:rsid w:val="00A10A96"/>
    <w:rsid w:val="00A15729"/>
    <w:rsid w:val="00A16105"/>
    <w:rsid w:val="00A17BEB"/>
    <w:rsid w:val="00A21C65"/>
    <w:rsid w:val="00A23A6A"/>
    <w:rsid w:val="00A24F4C"/>
    <w:rsid w:val="00A27E79"/>
    <w:rsid w:val="00A31438"/>
    <w:rsid w:val="00A32675"/>
    <w:rsid w:val="00A33D02"/>
    <w:rsid w:val="00A44D09"/>
    <w:rsid w:val="00A46DD1"/>
    <w:rsid w:val="00A527B6"/>
    <w:rsid w:val="00A52AEF"/>
    <w:rsid w:val="00A7041C"/>
    <w:rsid w:val="00A7269C"/>
    <w:rsid w:val="00A76641"/>
    <w:rsid w:val="00A806DA"/>
    <w:rsid w:val="00A80850"/>
    <w:rsid w:val="00A8457A"/>
    <w:rsid w:val="00A876BA"/>
    <w:rsid w:val="00A876DA"/>
    <w:rsid w:val="00A96CB8"/>
    <w:rsid w:val="00AA174F"/>
    <w:rsid w:val="00AA2910"/>
    <w:rsid w:val="00AA55EB"/>
    <w:rsid w:val="00AA5CF9"/>
    <w:rsid w:val="00AB011F"/>
    <w:rsid w:val="00AB0739"/>
    <w:rsid w:val="00AB5695"/>
    <w:rsid w:val="00AC2F5A"/>
    <w:rsid w:val="00AC33DA"/>
    <w:rsid w:val="00AC340A"/>
    <w:rsid w:val="00AD2D46"/>
    <w:rsid w:val="00AF2A09"/>
    <w:rsid w:val="00AF33E7"/>
    <w:rsid w:val="00AF40C4"/>
    <w:rsid w:val="00AF64CA"/>
    <w:rsid w:val="00AF740D"/>
    <w:rsid w:val="00B02631"/>
    <w:rsid w:val="00B04718"/>
    <w:rsid w:val="00B07174"/>
    <w:rsid w:val="00B106B4"/>
    <w:rsid w:val="00B13828"/>
    <w:rsid w:val="00B13864"/>
    <w:rsid w:val="00B21AD0"/>
    <w:rsid w:val="00B31C31"/>
    <w:rsid w:val="00B32C81"/>
    <w:rsid w:val="00B41BCF"/>
    <w:rsid w:val="00B432F4"/>
    <w:rsid w:val="00B43CC6"/>
    <w:rsid w:val="00B46A47"/>
    <w:rsid w:val="00B47069"/>
    <w:rsid w:val="00B52FC2"/>
    <w:rsid w:val="00B54111"/>
    <w:rsid w:val="00B5431F"/>
    <w:rsid w:val="00B544C2"/>
    <w:rsid w:val="00B61157"/>
    <w:rsid w:val="00B61F90"/>
    <w:rsid w:val="00B67125"/>
    <w:rsid w:val="00B72B16"/>
    <w:rsid w:val="00B74064"/>
    <w:rsid w:val="00B77B02"/>
    <w:rsid w:val="00B8300D"/>
    <w:rsid w:val="00B830A8"/>
    <w:rsid w:val="00B84134"/>
    <w:rsid w:val="00B90222"/>
    <w:rsid w:val="00B9266D"/>
    <w:rsid w:val="00B9490D"/>
    <w:rsid w:val="00BA5D69"/>
    <w:rsid w:val="00BA7DF1"/>
    <w:rsid w:val="00BB7325"/>
    <w:rsid w:val="00BB7786"/>
    <w:rsid w:val="00BC2D78"/>
    <w:rsid w:val="00BC41A5"/>
    <w:rsid w:val="00BC4E4A"/>
    <w:rsid w:val="00BC7C3C"/>
    <w:rsid w:val="00BE0C2C"/>
    <w:rsid w:val="00BE39A4"/>
    <w:rsid w:val="00BE50DE"/>
    <w:rsid w:val="00BE51BD"/>
    <w:rsid w:val="00BE5B26"/>
    <w:rsid w:val="00BE73D2"/>
    <w:rsid w:val="00BF0FDC"/>
    <w:rsid w:val="00BF29A9"/>
    <w:rsid w:val="00BF7123"/>
    <w:rsid w:val="00C01A0C"/>
    <w:rsid w:val="00C03551"/>
    <w:rsid w:val="00C0462A"/>
    <w:rsid w:val="00C13CF6"/>
    <w:rsid w:val="00C2100C"/>
    <w:rsid w:val="00C21DFB"/>
    <w:rsid w:val="00C22B32"/>
    <w:rsid w:val="00C31646"/>
    <w:rsid w:val="00C329A2"/>
    <w:rsid w:val="00C36BA0"/>
    <w:rsid w:val="00C40F57"/>
    <w:rsid w:val="00C41E2B"/>
    <w:rsid w:val="00C50D5E"/>
    <w:rsid w:val="00C5189B"/>
    <w:rsid w:val="00C6053D"/>
    <w:rsid w:val="00C60DDD"/>
    <w:rsid w:val="00C633B9"/>
    <w:rsid w:val="00C736C7"/>
    <w:rsid w:val="00C755F2"/>
    <w:rsid w:val="00C76539"/>
    <w:rsid w:val="00C77918"/>
    <w:rsid w:val="00C77F1F"/>
    <w:rsid w:val="00C8422C"/>
    <w:rsid w:val="00C87385"/>
    <w:rsid w:val="00CA1234"/>
    <w:rsid w:val="00CA2FA3"/>
    <w:rsid w:val="00CA3772"/>
    <w:rsid w:val="00CB2B78"/>
    <w:rsid w:val="00CB3E73"/>
    <w:rsid w:val="00CB63DD"/>
    <w:rsid w:val="00CD11E0"/>
    <w:rsid w:val="00CD1C82"/>
    <w:rsid w:val="00CD1FD5"/>
    <w:rsid w:val="00CD32B6"/>
    <w:rsid w:val="00CE5C91"/>
    <w:rsid w:val="00CE746A"/>
    <w:rsid w:val="00CF21EB"/>
    <w:rsid w:val="00CF4B79"/>
    <w:rsid w:val="00D024A2"/>
    <w:rsid w:val="00D0485B"/>
    <w:rsid w:val="00D04BB8"/>
    <w:rsid w:val="00D1003A"/>
    <w:rsid w:val="00D149BE"/>
    <w:rsid w:val="00D15628"/>
    <w:rsid w:val="00D15657"/>
    <w:rsid w:val="00D2247F"/>
    <w:rsid w:val="00D22FD3"/>
    <w:rsid w:val="00D232CC"/>
    <w:rsid w:val="00D30803"/>
    <w:rsid w:val="00D30D8E"/>
    <w:rsid w:val="00D31A24"/>
    <w:rsid w:val="00D33141"/>
    <w:rsid w:val="00D34567"/>
    <w:rsid w:val="00D3550F"/>
    <w:rsid w:val="00D401D1"/>
    <w:rsid w:val="00D40D4D"/>
    <w:rsid w:val="00D43002"/>
    <w:rsid w:val="00D4318F"/>
    <w:rsid w:val="00D47A3F"/>
    <w:rsid w:val="00D53C3C"/>
    <w:rsid w:val="00D61F1E"/>
    <w:rsid w:val="00D66AE0"/>
    <w:rsid w:val="00D66E94"/>
    <w:rsid w:val="00D6730A"/>
    <w:rsid w:val="00D708C3"/>
    <w:rsid w:val="00D71E43"/>
    <w:rsid w:val="00D748D7"/>
    <w:rsid w:val="00D753C2"/>
    <w:rsid w:val="00D81F32"/>
    <w:rsid w:val="00D839E6"/>
    <w:rsid w:val="00D85783"/>
    <w:rsid w:val="00D86A52"/>
    <w:rsid w:val="00D86AD6"/>
    <w:rsid w:val="00D93CB5"/>
    <w:rsid w:val="00DA1F3C"/>
    <w:rsid w:val="00DA3FA7"/>
    <w:rsid w:val="00DB552D"/>
    <w:rsid w:val="00DB6C93"/>
    <w:rsid w:val="00DC2FC3"/>
    <w:rsid w:val="00DD5CF2"/>
    <w:rsid w:val="00DD6123"/>
    <w:rsid w:val="00DD628F"/>
    <w:rsid w:val="00DE039B"/>
    <w:rsid w:val="00DE1617"/>
    <w:rsid w:val="00DE1771"/>
    <w:rsid w:val="00DE21A4"/>
    <w:rsid w:val="00DE5E5A"/>
    <w:rsid w:val="00DE75B1"/>
    <w:rsid w:val="00DF126D"/>
    <w:rsid w:val="00DF598E"/>
    <w:rsid w:val="00E074E6"/>
    <w:rsid w:val="00E10DD1"/>
    <w:rsid w:val="00E11F75"/>
    <w:rsid w:val="00E12697"/>
    <w:rsid w:val="00E21275"/>
    <w:rsid w:val="00E217E9"/>
    <w:rsid w:val="00E237E1"/>
    <w:rsid w:val="00E24CE2"/>
    <w:rsid w:val="00E25BC2"/>
    <w:rsid w:val="00E265A9"/>
    <w:rsid w:val="00E271CF"/>
    <w:rsid w:val="00E32967"/>
    <w:rsid w:val="00E41A3F"/>
    <w:rsid w:val="00E41F6D"/>
    <w:rsid w:val="00E43A46"/>
    <w:rsid w:val="00E45C06"/>
    <w:rsid w:val="00E5543C"/>
    <w:rsid w:val="00E612DF"/>
    <w:rsid w:val="00E66E7B"/>
    <w:rsid w:val="00E70CB3"/>
    <w:rsid w:val="00E77456"/>
    <w:rsid w:val="00E84FA3"/>
    <w:rsid w:val="00E87BD6"/>
    <w:rsid w:val="00E87BE3"/>
    <w:rsid w:val="00E87EB9"/>
    <w:rsid w:val="00E90727"/>
    <w:rsid w:val="00E92F9B"/>
    <w:rsid w:val="00E93B2D"/>
    <w:rsid w:val="00E94348"/>
    <w:rsid w:val="00E973BE"/>
    <w:rsid w:val="00EA0308"/>
    <w:rsid w:val="00EB428A"/>
    <w:rsid w:val="00EB4EF8"/>
    <w:rsid w:val="00EB6B2F"/>
    <w:rsid w:val="00EC17F1"/>
    <w:rsid w:val="00ED619A"/>
    <w:rsid w:val="00ED6D01"/>
    <w:rsid w:val="00EE122F"/>
    <w:rsid w:val="00EE4305"/>
    <w:rsid w:val="00EE76AA"/>
    <w:rsid w:val="00F022F0"/>
    <w:rsid w:val="00F07130"/>
    <w:rsid w:val="00F11506"/>
    <w:rsid w:val="00F11EB1"/>
    <w:rsid w:val="00F137A8"/>
    <w:rsid w:val="00F14ABD"/>
    <w:rsid w:val="00F211B8"/>
    <w:rsid w:val="00F21A5D"/>
    <w:rsid w:val="00F2257B"/>
    <w:rsid w:val="00F231E4"/>
    <w:rsid w:val="00F250B6"/>
    <w:rsid w:val="00F251D4"/>
    <w:rsid w:val="00F25CF4"/>
    <w:rsid w:val="00F3006A"/>
    <w:rsid w:val="00F44D7F"/>
    <w:rsid w:val="00F5154F"/>
    <w:rsid w:val="00F55440"/>
    <w:rsid w:val="00F62D47"/>
    <w:rsid w:val="00F7007B"/>
    <w:rsid w:val="00F7118F"/>
    <w:rsid w:val="00F818D7"/>
    <w:rsid w:val="00F81903"/>
    <w:rsid w:val="00F82AF4"/>
    <w:rsid w:val="00F82F8A"/>
    <w:rsid w:val="00FA3F50"/>
    <w:rsid w:val="00FA74CC"/>
    <w:rsid w:val="00FC7A51"/>
    <w:rsid w:val="00FC7D4F"/>
    <w:rsid w:val="00FD43A0"/>
    <w:rsid w:val="00FD721B"/>
    <w:rsid w:val="00FE1D58"/>
    <w:rsid w:val="00FE3B94"/>
    <w:rsid w:val="00FE7567"/>
    <w:rsid w:val="00FF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698B8A"/>
  <w15:docId w15:val="{A2655EDA-89F6-42D6-B05D-B377082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1AE0"/>
  </w:style>
  <w:style w:type="paragraph" w:styleId="1">
    <w:name w:val="heading 1"/>
    <w:basedOn w:val="a0"/>
    <w:next w:val="a0"/>
    <w:link w:val="10"/>
    <w:qFormat/>
    <w:rsid w:val="00F071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uiPriority w:val="9"/>
    <w:qFormat/>
    <w:rsid w:val="00F071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F0713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F0713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7">
    <w:name w:val="heading 7"/>
    <w:basedOn w:val="a0"/>
    <w:next w:val="a0"/>
    <w:link w:val="70"/>
    <w:qFormat/>
    <w:rsid w:val="00F07130"/>
    <w:pPr>
      <w:keepNext/>
      <w:numPr>
        <w:numId w:val="4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3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1438"/>
  </w:style>
  <w:style w:type="paragraph" w:styleId="a6">
    <w:name w:val="footer"/>
    <w:basedOn w:val="a0"/>
    <w:link w:val="a7"/>
    <w:unhideWhenUsed/>
    <w:rsid w:val="00A3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1438"/>
  </w:style>
  <w:style w:type="character" w:styleId="a8">
    <w:name w:val="page number"/>
    <w:basedOn w:val="a1"/>
    <w:rsid w:val="00A31438"/>
  </w:style>
  <w:style w:type="paragraph" w:customStyle="1" w:styleId="a9">
    <w:name w:val="Текст таблицы"/>
    <w:basedOn w:val="a0"/>
    <w:rsid w:val="00274E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ункт_5"/>
    <w:basedOn w:val="a0"/>
    <w:uiPriority w:val="99"/>
    <w:rsid w:val="00031114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Пункт2"/>
    <w:basedOn w:val="a0"/>
    <w:link w:val="22"/>
    <w:rsid w:val="00532E6A"/>
    <w:pPr>
      <w:keepNext/>
      <w:numPr>
        <w:ilvl w:val="2"/>
        <w:numId w:val="2"/>
      </w:numPr>
      <w:suppressAutoHyphens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a">
    <w:name w:val="Hyperlink"/>
    <w:basedOn w:val="a1"/>
    <w:unhideWhenUsed/>
    <w:rsid w:val="00532E6A"/>
    <w:rPr>
      <w:color w:val="0563C1" w:themeColor="hyperlink"/>
      <w:u w:val="single"/>
    </w:rPr>
  </w:style>
  <w:style w:type="paragraph" w:customStyle="1" w:styleId="ConsNormal">
    <w:name w:val="ConsNormal"/>
    <w:rsid w:val="004A7E0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071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F071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0713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F07130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character" w:customStyle="1" w:styleId="70">
    <w:name w:val="Заголовок 7 Знак"/>
    <w:basedOn w:val="a1"/>
    <w:link w:val="7"/>
    <w:rsid w:val="00F07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07130"/>
  </w:style>
  <w:style w:type="table" w:styleId="ab">
    <w:name w:val="Table Grid"/>
    <w:basedOn w:val="a2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rsid w:val="00F071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F0713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0"/>
    <w:link w:val="30"/>
    <w:rsid w:val="00F07130"/>
    <w:pPr>
      <w:spacing w:after="0" w:line="360" w:lineRule="auto"/>
    </w:pPr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F07130"/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styleId="ae">
    <w:name w:val="Title"/>
    <w:basedOn w:val="a0"/>
    <w:link w:val="af"/>
    <w:qFormat/>
    <w:rsid w:val="00F07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1"/>
    <w:link w:val="ae"/>
    <w:rsid w:val="00F07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Subtitle"/>
    <w:basedOn w:val="a0"/>
    <w:link w:val="af1"/>
    <w:uiPriority w:val="99"/>
    <w:qFormat/>
    <w:rsid w:val="00F07130"/>
    <w:pPr>
      <w:pBdr>
        <w:bottom w:val="single" w:sz="12" w:space="1" w:color="0000FF"/>
      </w:pBdr>
      <w:spacing w:after="0" w:line="240" w:lineRule="auto"/>
      <w:ind w:right="-28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1"/>
    <w:link w:val="af0"/>
    <w:uiPriority w:val="99"/>
    <w:rsid w:val="00F0713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071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ШапкаОсн"/>
    <w:rsid w:val="00F07130"/>
    <w:rPr>
      <w:rFonts w:ascii="Arial" w:hAnsi="Arial"/>
      <w:b/>
      <w:spacing w:val="0"/>
      <w:sz w:val="18"/>
    </w:rPr>
  </w:style>
  <w:style w:type="character" w:customStyle="1" w:styleId="af3">
    <w:name w:val="комментарий"/>
    <w:basedOn w:val="a1"/>
    <w:rsid w:val="00F07130"/>
    <w:rPr>
      <w:rFonts w:cs="Times New Roman"/>
      <w:b/>
      <w:i/>
      <w:sz w:val="28"/>
    </w:rPr>
  </w:style>
  <w:style w:type="paragraph" w:styleId="23">
    <w:name w:val="Body Text 2"/>
    <w:basedOn w:val="a0"/>
    <w:link w:val="24"/>
    <w:rsid w:val="00F071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F07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uiPriority w:val="99"/>
    <w:rsid w:val="00F0713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">
    <w:name w:val="Пункт Знак"/>
    <w:basedOn w:val="a0"/>
    <w:rsid w:val="00F07130"/>
    <w:pPr>
      <w:numPr>
        <w:ilvl w:val="1"/>
        <w:numId w:val="4"/>
      </w:num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0"/>
    <w:uiPriority w:val="34"/>
    <w:qFormat/>
    <w:rsid w:val="00F071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0"/>
    <w:link w:val="af8"/>
    <w:rsid w:val="00F071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1"/>
    <w:link w:val="af7"/>
    <w:rsid w:val="00F07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+ 12 пт"/>
    <w:aliases w:val="Черный,Узор: Нет (Белый)"/>
    <w:basedOn w:val="a0"/>
    <w:rsid w:val="00F0713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rsid w:val="00F07130"/>
    <w:rPr>
      <w:rFonts w:ascii="Times New Roman" w:hAnsi="Times New Roman" w:cs="Times New Roman"/>
      <w:b/>
      <w:bCs/>
      <w:sz w:val="22"/>
      <w:szCs w:val="22"/>
    </w:rPr>
  </w:style>
  <w:style w:type="paragraph" w:styleId="af9">
    <w:name w:val="Body Text"/>
    <w:basedOn w:val="a0"/>
    <w:link w:val="afa"/>
    <w:rsid w:val="00F0713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1"/>
    <w:link w:val="af9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0"/>
    <w:link w:val="26"/>
    <w:rsid w:val="00F0713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F07130"/>
    <w:pPr>
      <w:tabs>
        <w:tab w:val="left" w:pos="1260"/>
        <w:tab w:val="left" w:pos="1800"/>
        <w:tab w:val="left" w:pos="4140"/>
      </w:tabs>
      <w:suppressAutoHyphens/>
      <w:spacing w:after="0" w:line="240" w:lineRule="auto"/>
      <w:ind w:left="1800" w:hanging="198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F07130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rsid w:val="00F0713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b">
    <w:name w:val="footnote reference"/>
    <w:basedOn w:val="a1"/>
    <w:rsid w:val="00F07130"/>
    <w:rPr>
      <w:vertAlign w:val="superscript"/>
    </w:rPr>
  </w:style>
  <w:style w:type="paragraph" w:styleId="afc">
    <w:name w:val="endnote text"/>
    <w:basedOn w:val="a0"/>
    <w:link w:val="afd"/>
    <w:uiPriority w:val="99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uiPriority w:val="99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1"/>
    <w:uiPriority w:val="99"/>
    <w:rsid w:val="00F07130"/>
    <w:rPr>
      <w:vertAlign w:val="superscript"/>
    </w:rPr>
  </w:style>
  <w:style w:type="table" w:styleId="52">
    <w:name w:val="Table Grid 5"/>
    <w:basedOn w:val="a2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f">
    <w:name w:val="annotation reference"/>
    <w:basedOn w:val="a1"/>
    <w:rsid w:val="00F07130"/>
    <w:rPr>
      <w:sz w:val="16"/>
      <w:szCs w:val="16"/>
    </w:rPr>
  </w:style>
  <w:style w:type="paragraph" w:styleId="aff0">
    <w:name w:val="annotation text"/>
    <w:basedOn w:val="a0"/>
    <w:link w:val="aff1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1"/>
    <w:link w:val="aff0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F07130"/>
    <w:rPr>
      <w:b/>
      <w:bCs/>
    </w:rPr>
  </w:style>
  <w:style w:type="character" w:customStyle="1" w:styleId="aff3">
    <w:name w:val="Тема примечания Знак"/>
    <w:basedOn w:val="aff1"/>
    <w:link w:val="aff2"/>
    <w:rsid w:val="00F07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4">
    <w:name w:val="Пункт б/н"/>
    <w:basedOn w:val="a0"/>
    <w:rsid w:val="00F07130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5">
    <w:name w:val="caption"/>
    <w:basedOn w:val="a0"/>
    <w:next w:val="a0"/>
    <w:qFormat/>
    <w:rsid w:val="00F071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6">
    <w:name w:val="Подпункт"/>
    <w:basedOn w:val="a0"/>
    <w:rsid w:val="00F07130"/>
    <w:pPr>
      <w:tabs>
        <w:tab w:val="num" w:pos="1418"/>
        <w:tab w:val="left" w:pos="1701"/>
      </w:tabs>
      <w:spacing w:after="0" w:line="360" w:lineRule="auto"/>
      <w:ind w:left="1418" w:hanging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2">
    <w:name w:val="Пункт2 Знак"/>
    <w:link w:val="2"/>
    <w:rsid w:val="00F071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f7">
    <w:name w:val="Strong"/>
    <w:basedOn w:val="a1"/>
    <w:uiPriority w:val="22"/>
    <w:qFormat/>
    <w:rsid w:val="00F07130"/>
    <w:rPr>
      <w:b/>
      <w:bCs/>
    </w:rPr>
  </w:style>
  <w:style w:type="paragraph" w:styleId="aff8">
    <w:name w:val="Normal (Web)"/>
    <w:basedOn w:val="a0"/>
    <w:uiPriority w:val="99"/>
    <w:unhideWhenUsed/>
    <w:rsid w:val="00F07130"/>
    <w:pPr>
      <w:spacing w:before="125"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0"/>
    <w:rsid w:val="00F07130"/>
    <w:pPr>
      <w:tabs>
        <w:tab w:val="num" w:pos="2978"/>
      </w:tabs>
      <w:spacing w:after="0" w:line="240" w:lineRule="auto"/>
      <w:ind w:left="993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4">
    <w:name w:val="Пункт-4"/>
    <w:basedOn w:val="a0"/>
    <w:rsid w:val="00F07130"/>
    <w:pPr>
      <w:tabs>
        <w:tab w:val="num" w:pos="2553"/>
      </w:tabs>
      <w:spacing w:after="0" w:line="240" w:lineRule="auto"/>
      <w:ind w:left="56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0"/>
    <w:rsid w:val="00F07130"/>
    <w:pPr>
      <w:tabs>
        <w:tab w:val="num" w:pos="198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0"/>
    <w:rsid w:val="00F07130"/>
    <w:pPr>
      <w:tabs>
        <w:tab w:val="num" w:pos="1986"/>
      </w:tabs>
      <w:spacing w:after="0" w:line="240" w:lineRule="auto"/>
      <w:ind w:left="1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0"/>
    <w:rsid w:val="00F07130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No Spacing"/>
    <w:uiPriority w:val="1"/>
    <w:qFormat/>
    <w:rsid w:val="000B42F9"/>
    <w:pPr>
      <w:spacing w:after="0" w:line="240" w:lineRule="auto"/>
    </w:pPr>
  </w:style>
  <w:style w:type="paragraph" w:customStyle="1" w:styleId="affa">
    <w:name w:val="!! Колесников"/>
    <w:basedOn w:val="a0"/>
    <w:rsid w:val="00A876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лабое выделение1"/>
    <w:basedOn w:val="a1"/>
    <w:uiPriority w:val="19"/>
    <w:qFormat/>
    <w:rsid w:val="003A5ABA"/>
    <w:rPr>
      <w:i/>
      <w:iCs/>
      <w:color w:val="404040"/>
    </w:rPr>
  </w:style>
  <w:style w:type="character" w:styleId="affb">
    <w:name w:val="Subtle Emphasis"/>
    <w:basedOn w:val="a1"/>
    <w:uiPriority w:val="19"/>
    <w:qFormat/>
    <w:rsid w:val="003A5ABA"/>
    <w:rPr>
      <w:i/>
      <w:iCs/>
      <w:color w:val="404040" w:themeColor="text1" w:themeTint="BF"/>
    </w:rPr>
  </w:style>
  <w:style w:type="paragraph" w:customStyle="1" w:styleId="33">
    <w:name w:val="Пункт_3"/>
    <w:basedOn w:val="a0"/>
    <w:uiPriority w:val="99"/>
    <w:rsid w:val="002A0C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-11">
    <w:name w:val="Таблица-сетка 1 светлая1"/>
    <w:basedOn w:val="a2"/>
    <w:uiPriority w:val="46"/>
    <w:rsid w:val="00E84F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4">
    <w:name w:val="Пункт_4"/>
    <w:basedOn w:val="a0"/>
    <w:link w:val="40"/>
    <w:uiPriority w:val="99"/>
    <w:rsid w:val="00E43A46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Пункт_4 Знак"/>
    <w:link w:val="4"/>
    <w:uiPriority w:val="99"/>
    <w:locked/>
    <w:rsid w:val="00E43A4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9;&#1082;&#1086;&#1085;&#1086;&#1084;&#1080;&#1089;&#1090;\Documents\&#1050;&#1086;&#1085;&#1082;&#1091;&#1088;&#1089;&#1099;\2017\&#1051;&#1086;&#1090;%20&#8470;1&#1084;&#1086;&#1085;&#1090;&#1072;&#1078;%20&#1074;&#1077;&#1085;&#1090;&#1080;&#1083;&#1103;&#1094;&#1080;&#1080;\&#1056;&#1077;&#1075;&#1083;&#1072;&#1084;&#1077;&#1085;&#1090;%20&#1086;&#1088;&#1075;&#1072;&#1085;&#1080;&#1079;&#1072;&#1094;&#1080;&#1080;%20&#1080;%20&#1087;&#1088;&#1086;&#1074;&#1077;&#1076;&#1077;&#1085;&#1080;&#1103;%20&#1079;&#1072;&#1082;&#1091;&#1087;&#1086;&#1082;%20&#1040;&#1054;%20&#1053;&#1086;&#1088;&#1080;&#1083;&#1100;&#1089;&#1082;&#1075;&#1072;&#1079;&#1087;&#1088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90DF-DFE0-46E1-A294-AFA2E231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 организации и проведения закупок АО Норильскгазпром</Template>
  <TotalTime>164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Russkov O.S.</dc:creator>
  <cp:lastModifiedBy>Каримова К.В.</cp:lastModifiedBy>
  <cp:revision>5</cp:revision>
  <cp:lastPrinted>2018-11-27T07:15:00Z</cp:lastPrinted>
  <dcterms:created xsi:type="dcterms:W3CDTF">2018-10-08T03:49:00Z</dcterms:created>
  <dcterms:modified xsi:type="dcterms:W3CDTF">2018-12-07T05:06:00Z</dcterms:modified>
</cp:coreProperties>
</file>